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3B8" w:rsidRPr="00C36EE8" w:rsidRDefault="00EC63B8" w:rsidP="008A7FEC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C36EE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7058B" w:rsidRPr="00C36EE8" w:rsidRDefault="00EC63B8" w:rsidP="006768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36EE8">
        <w:rPr>
          <w:rFonts w:ascii="Times New Roman" w:hAnsi="Times New Roman"/>
          <w:b/>
          <w:sz w:val="28"/>
          <w:szCs w:val="28"/>
        </w:rPr>
        <w:t>к про</w:t>
      </w:r>
      <w:r w:rsidR="0027058B" w:rsidRPr="00C36EE8">
        <w:rPr>
          <w:rFonts w:ascii="Times New Roman" w:hAnsi="Times New Roman"/>
          <w:b/>
          <w:sz w:val="28"/>
          <w:szCs w:val="28"/>
        </w:rPr>
        <w:t>екту закона Республики Дагестан</w:t>
      </w:r>
    </w:p>
    <w:p w:rsidR="0027058B" w:rsidRPr="00C36EE8" w:rsidRDefault="00EC63B8" w:rsidP="006768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36EE8">
        <w:rPr>
          <w:rFonts w:ascii="Times New Roman" w:hAnsi="Times New Roman"/>
          <w:b/>
          <w:sz w:val="28"/>
          <w:szCs w:val="28"/>
        </w:rPr>
        <w:t>«О республиканском бюджете Республики Дагестан</w:t>
      </w:r>
    </w:p>
    <w:p w:rsidR="00EC63B8" w:rsidRPr="00FE3D95" w:rsidRDefault="00EC63B8" w:rsidP="006768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36EE8">
        <w:rPr>
          <w:rFonts w:ascii="Times New Roman" w:hAnsi="Times New Roman"/>
          <w:b/>
          <w:sz w:val="28"/>
          <w:szCs w:val="28"/>
        </w:rPr>
        <w:t>на 202</w:t>
      </w:r>
      <w:r w:rsidR="000D6CBB" w:rsidRPr="00C36EE8">
        <w:rPr>
          <w:rFonts w:ascii="Times New Roman" w:hAnsi="Times New Roman"/>
          <w:b/>
          <w:sz w:val="28"/>
          <w:szCs w:val="28"/>
        </w:rPr>
        <w:t>2</w:t>
      </w:r>
      <w:r w:rsidRPr="00C36EE8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0D6CBB" w:rsidRPr="00C36EE8">
        <w:rPr>
          <w:rFonts w:ascii="Times New Roman" w:hAnsi="Times New Roman"/>
          <w:b/>
          <w:sz w:val="28"/>
          <w:szCs w:val="28"/>
        </w:rPr>
        <w:t>3</w:t>
      </w:r>
      <w:r w:rsidRPr="00C36EE8">
        <w:rPr>
          <w:rFonts w:ascii="Times New Roman" w:hAnsi="Times New Roman"/>
          <w:b/>
          <w:sz w:val="28"/>
          <w:szCs w:val="28"/>
        </w:rPr>
        <w:t xml:space="preserve"> и 202</w:t>
      </w:r>
      <w:r w:rsidR="000D6CBB" w:rsidRPr="00C36EE8">
        <w:rPr>
          <w:rFonts w:ascii="Times New Roman" w:hAnsi="Times New Roman"/>
          <w:b/>
          <w:sz w:val="28"/>
          <w:szCs w:val="28"/>
        </w:rPr>
        <w:t>4</w:t>
      </w:r>
      <w:r w:rsidRPr="00C36EE8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EC63B8" w:rsidRPr="00FE3D95" w:rsidRDefault="00EC63B8" w:rsidP="00D0350F">
      <w:pPr>
        <w:spacing w:after="0"/>
        <w:rPr>
          <w:rFonts w:ascii="Times New Roman" w:hAnsi="Times New Roman"/>
          <w:sz w:val="28"/>
          <w:szCs w:val="28"/>
        </w:rPr>
      </w:pPr>
    </w:p>
    <w:p w:rsidR="009C447E" w:rsidRPr="00FE3D95" w:rsidRDefault="009C447E" w:rsidP="00D0350F">
      <w:pPr>
        <w:spacing w:after="0"/>
        <w:rPr>
          <w:rFonts w:ascii="Times New Roman" w:hAnsi="Times New Roman"/>
          <w:sz w:val="28"/>
          <w:szCs w:val="28"/>
        </w:rPr>
      </w:pPr>
    </w:p>
    <w:p w:rsidR="00D0350F" w:rsidRPr="00866E1A" w:rsidRDefault="00D0350F" w:rsidP="00866E1A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FE3D95">
        <w:rPr>
          <w:rFonts w:ascii="Times New Roman" w:hAnsi="Times New Roman"/>
          <w:sz w:val="28"/>
          <w:szCs w:val="28"/>
        </w:rPr>
        <w:t>Проект закона Республики Дагестан «О республиканском бюджете Республики Дагестан на 202</w:t>
      </w:r>
      <w:r w:rsidR="000D6CBB">
        <w:rPr>
          <w:rFonts w:ascii="Times New Roman" w:hAnsi="Times New Roman"/>
          <w:sz w:val="28"/>
          <w:szCs w:val="28"/>
        </w:rPr>
        <w:t>2</w:t>
      </w:r>
      <w:r w:rsidRPr="00FE3D95">
        <w:rPr>
          <w:rFonts w:ascii="Times New Roman" w:hAnsi="Times New Roman"/>
          <w:sz w:val="28"/>
          <w:szCs w:val="28"/>
        </w:rPr>
        <w:t xml:space="preserve"> год и </w:t>
      </w:r>
      <w:r w:rsidR="000D6CBB">
        <w:rPr>
          <w:rFonts w:ascii="Times New Roman" w:hAnsi="Times New Roman"/>
          <w:sz w:val="28"/>
          <w:szCs w:val="28"/>
        </w:rPr>
        <w:t>на плановый период 2023</w:t>
      </w:r>
      <w:r w:rsidRPr="00FE3D95">
        <w:rPr>
          <w:rFonts w:ascii="Times New Roman" w:hAnsi="Times New Roman"/>
          <w:sz w:val="28"/>
          <w:szCs w:val="28"/>
        </w:rPr>
        <w:t xml:space="preserve"> и 202</w:t>
      </w:r>
      <w:r w:rsidR="000D6CBB">
        <w:rPr>
          <w:rFonts w:ascii="Times New Roman" w:hAnsi="Times New Roman"/>
          <w:sz w:val="28"/>
          <w:szCs w:val="28"/>
        </w:rPr>
        <w:t>4</w:t>
      </w:r>
      <w:r w:rsidRPr="00FE3D95">
        <w:rPr>
          <w:rFonts w:ascii="Times New Roman" w:hAnsi="Times New Roman"/>
          <w:sz w:val="28"/>
          <w:szCs w:val="28"/>
        </w:rPr>
        <w:t xml:space="preserve"> годов» подготовлен в соответствии с Правилами составления проекта федерального бюджета и Законом Республики Дагестан «О бюджетном процессе и межбюджетных отношениях в Республике Дагестан» от 10 марта 2015 г. № 18 </w:t>
      </w:r>
      <w:r w:rsidRPr="00866E1A">
        <w:rPr>
          <w:rFonts w:ascii="Times New Roman" w:hAnsi="Times New Roman"/>
          <w:sz w:val="28"/>
          <w:szCs w:val="28"/>
        </w:rPr>
        <w:t xml:space="preserve">(в ред. от </w:t>
      </w:r>
      <w:r w:rsidR="000228B6" w:rsidRPr="00866E1A">
        <w:rPr>
          <w:rFonts w:ascii="Times New Roman" w:hAnsi="Times New Roman"/>
          <w:sz w:val="28"/>
          <w:szCs w:val="28"/>
        </w:rPr>
        <w:t>12.12.2018</w:t>
      </w:r>
      <w:r w:rsidRPr="00866E1A">
        <w:rPr>
          <w:rFonts w:ascii="Times New Roman" w:hAnsi="Times New Roman"/>
          <w:sz w:val="28"/>
          <w:szCs w:val="28"/>
        </w:rPr>
        <w:t>).</w:t>
      </w:r>
    </w:p>
    <w:p w:rsidR="00D0350F" w:rsidRPr="00866E1A" w:rsidRDefault="00D0350F" w:rsidP="00866E1A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746F83" w:rsidRPr="00866E1A" w:rsidRDefault="00746F83" w:rsidP="00866E1A">
      <w:pPr>
        <w:tabs>
          <w:tab w:val="left" w:pos="0"/>
          <w:tab w:val="left" w:pos="3465"/>
        </w:tabs>
        <w:spacing w:after="0"/>
        <w:jc w:val="center"/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</w:pPr>
      <w:r w:rsidRPr="00866E1A"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  <w:t>ДОХОДЫ</w:t>
      </w:r>
    </w:p>
    <w:p w:rsidR="00746F83" w:rsidRPr="00866E1A" w:rsidRDefault="00746F83" w:rsidP="00866E1A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</w:pPr>
    </w:p>
    <w:p w:rsidR="003D1A61" w:rsidRPr="00E229A4" w:rsidRDefault="003D1A61" w:rsidP="003D1A61">
      <w:pPr>
        <w:tabs>
          <w:tab w:val="left" w:pos="0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 xml:space="preserve">Общий объем доходов республиканского бюджета, с учетом федеральных межбюджетных трансфертов, составил </w:t>
      </w:r>
      <w:r w:rsidRPr="00E229A4">
        <w:rPr>
          <w:rFonts w:ascii="Times New Roman" w:hAnsi="Times New Roman"/>
          <w:bCs/>
          <w:sz w:val="28"/>
          <w:szCs w:val="28"/>
          <w:lang w:eastAsia="ru-RU"/>
        </w:rPr>
        <w:t>15</w:t>
      </w:r>
      <w:r>
        <w:rPr>
          <w:rFonts w:ascii="Times New Roman" w:hAnsi="Times New Roman"/>
          <w:bCs/>
          <w:sz w:val="28"/>
          <w:szCs w:val="28"/>
          <w:lang w:eastAsia="ru-RU"/>
        </w:rPr>
        <w:t>8 429 058</w:t>
      </w:r>
      <w:r w:rsidRPr="00E229A4">
        <w:rPr>
          <w:rFonts w:ascii="Times New Roman" w:hAnsi="Times New Roman"/>
          <w:bCs/>
          <w:sz w:val="28"/>
          <w:szCs w:val="28"/>
          <w:lang w:eastAsia="ru-RU"/>
        </w:rPr>
        <w:t> тыс. рублей.</w:t>
      </w:r>
    </w:p>
    <w:p w:rsidR="00E229A4" w:rsidRPr="00866E1A" w:rsidRDefault="00E229A4" w:rsidP="00866E1A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6E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Прогноз поступления налоговых и неналоговых доходов в республиканский бюджет Республики Дагестан (далее – республиканский бюджет) на 2022 год и </w:t>
      </w:r>
      <w:r w:rsidRPr="00866E1A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на плановый период 2023 и 2024</w:t>
      </w:r>
      <w:r w:rsidRPr="00866E1A"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 xml:space="preserve"> </w:t>
      </w:r>
      <w:r w:rsidRPr="00866E1A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годов</w:t>
      </w:r>
      <w:r w:rsidRPr="00866E1A">
        <w:rPr>
          <w:rFonts w:ascii="Times New Roman" w:hAnsi="Times New Roman"/>
          <w:b/>
          <w:bCs/>
          <w:color w:val="000000"/>
          <w:spacing w:val="3"/>
          <w:sz w:val="28"/>
          <w:szCs w:val="28"/>
          <w:lang w:eastAsia="ru-RU"/>
        </w:rPr>
        <w:t xml:space="preserve"> </w:t>
      </w:r>
      <w:r w:rsidRPr="00866E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сформирован на основе «базового» варианта Прогноза социально-экономического развития Республики Дагестан на 2022 год и на плановый период 2023 и 2024 годов, который предусматривает тенденции развития российской экономики и экономики республики до конца текущего года и на среднесрочную перспективу. </w:t>
      </w:r>
    </w:p>
    <w:p w:rsidR="00E229A4" w:rsidRPr="00866E1A" w:rsidRDefault="00E229A4" w:rsidP="00866E1A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866E1A">
        <w:rPr>
          <w:rFonts w:ascii="Times New Roman" w:hAnsi="Times New Roman"/>
          <w:sz w:val="28"/>
          <w:szCs w:val="28"/>
          <w:lang w:eastAsia="ru-RU"/>
        </w:rPr>
        <w:t>При расчете прогнозируемого объема доходов республиканского бюджета учитывались изменения законодательства Российской Федерации и нормативных правовых актов Правительства Российской Федерации, вводимые и планируемые к введению в действие с 1 января 2022 года.</w:t>
      </w:r>
    </w:p>
    <w:p w:rsidR="00E229A4" w:rsidRPr="00E229A4" w:rsidRDefault="00E229A4" w:rsidP="00866E1A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866E1A">
        <w:rPr>
          <w:rFonts w:ascii="Times New Roman" w:hAnsi="Times New Roman"/>
          <w:sz w:val="28"/>
          <w:szCs w:val="28"/>
          <w:lang w:eastAsia="ru-RU"/>
        </w:rPr>
        <w:t>В качестве исходных данных при прогнозировании поступления налоговых и неналоговых доходов в республиканский бюджет принимались макроэкономические показатели прогноза социально-экономического развития Республики Дагестан на 2022 год и на плановый период 2023 и 2024 годов (базовый вариант), а именно: валовой региональный продукт в объеме 8</w:t>
      </w:r>
      <w:r w:rsidR="000228B6" w:rsidRPr="00866E1A">
        <w:rPr>
          <w:rFonts w:ascii="Times New Roman" w:hAnsi="Times New Roman"/>
          <w:sz w:val="28"/>
          <w:szCs w:val="28"/>
          <w:lang w:eastAsia="ru-RU"/>
        </w:rPr>
        <w:t>69 634,8</w:t>
      </w:r>
      <w:r w:rsidRPr="00866E1A">
        <w:rPr>
          <w:rFonts w:ascii="Times New Roman" w:hAnsi="Times New Roman"/>
          <w:sz w:val="28"/>
          <w:szCs w:val="28"/>
          <w:lang w:eastAsia="ru-RU"/>
        </w:rPr>
        <w:t> млн рублей или 10</w:t>
      </w:r>
      <w:r w:rsidR="000228B6" w:rsidRPr="00866E1A">
        <w:rPr>
          <w:rFonts w:ascii="Times New Roman" w:hAnsi="Times New Roman"/>
          <w:sz w:val="28"/>
          <w:szCs w:val="28"/>
          <w:lang w:eastAsia="ru-RU"/>
        </w:rPr>
        <w:t>3,2</w:t>
      </w:r>
      <w:r w:rsidRPr="00866E1A">
        <w:rPr>
          <w:rFonts w:ascii="Times New Roman" w:hAnsi="Times New Roman"/>
          <w:sz w:val="28"/>
          <w:szCs w:val="28"/>
          <w:lang w:eastAsia="ru-RU"/>
        </w:rPr>
        <w:t> проц. к оценке 2021 года, индекс потребительских цен к предыдущему году – 106</w:t>
      </w:r>
      <w:r w:rsidRPr="00E229A4">
        <w:rPr>
          <w:rFonts w:ascii="Times New Roman" w:hAnsi="Times New Roman"/>
          <w:sz w:val="28"/>
          <w:szCs w:val="28"/>
          <w:lang w:eastAsia="ru-RU"/>
        </w:rPr>
        <w:t>,6 проц., рост фонда заработной платы – 109,3</w:t>
      </w:r>
      <w:r w:rsidRPr="00E229A4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процента.  </w:t>
      </w:r>
    </w:p>
    <w:p w:rsidR="00E229A4" w:rsidRPr="00E229A4" w:rsidRDefault="00E229A4" w:rsidP="00E229A4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>В расчетах по видам налоговых и неналоговых доходов учитывался прогноз, представленный главными администраторами доходов, корректирующие суммы дополнительных поступлений, предусмотренные Программой финансового оздоровления и социально-экономического развити</w:t>
      </w:r>
      <w:r>
        <w:rPr>
          <w:rFonts w:ascii="Times New Roman" w:hAnsi="Times New Roman"/>
          <w:sz w:val="28"/>
          <w:szCs w:val="28"/>
          <w:lang w:eastAsia="ru-RU"/>
        </w:rPr>
        <w:t>я Республики Дагестан на 2020-</w:t>
      </w:r>
      <w:r w:rsidRPr="00E229A4">
        <w:rPr>
          <w:rFonts w:ascii="Times New Roman" w:hAnsi="Times New Roman"/>
          <w:sz w:val="28"/>
          <w:szCs w:val="28"/>
          <w:lang w:eastAsia="ru-RU"/>
        </w:rPr>
        <w:t>2024 годы, прогноз налоговых расходов (льготы) согласно действующих</w:t>
      </w:r>
      <w:r>
        <w:rPr>
          <w:rFonts w:ascii="Times New Roman" w:hAnsi="Times New Roman"/>
          <w:sz w:val="28"/>
          <w:szCs w:val="28"/>
          <w:lang w:eastAsia="ru-RU"/>
        </w:rPr>
        <w:t xml:space="preserve"> нормативных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 правовых актов Республики Дагестан. </w:t>
      </w:r>
    </w:p>
    <w:p w:rsidR="00E229A4" w:rsidRPr="00866E1A" w:rsidRDefault="00E229A4" w:rsidP="00E229A4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Поступление налоговых и неналоговых доходов в республиканский бюджет предусматривается в </w:t>
      </w:r>
      <w:r w:rsidRPr="00866E1A">
        <w:rPr>
          <w:rFonts w:ascii="Times New Roman" w:hAnsi="Times New Roman"/>
          <w:sz w:val="28"/>
          <w:szCs w:val="28"/>
          <w:lang w:eastAsia="ru-RU"/>
        </w:rPr>
        <w:t>объеме 43</w:t>
      </w:r>
      <w:r w:rsidR="000228B6" w:rsidRPr="00866E1A">
        <w:rPr>
          <w:rFonts w:ascii="Times New Roman" w:hAnsi="Times New Roman"/>
          <w:sz w:val="28"/>
          <w:szCs w:val="28"/>
          <w:lang w:eastAsia="ru-RU"/>
        </w:rPr>
        <w:t> </w:t>
      </w:r>
      <w:r w:rsidRPr="00866E1A">
        <w:rPr>
          <w:rFonts w:ascii="Times New Roman" w:hAnsi="Times New Roman"/>
          <w:sz w:val="28"/>
          <w:szCs w:val="28"/>
          <w:lang w:eastAsia="ru-RU"/>
        </w:rPr>
        <w:t>08</w:t>
      </w:r>
      <w:r w:rsidR="000228B6" w:rsidRPr="00866E1A">
        <w:rPr>
          <w:rFonts w:ascii="Times New Roman" w:hAnsi="Times New Roman"/>
          <w:sz w:val="28"/>
          <w:szCs w:val="28"/>
          <w:lang w:eastAsia="ru-RU"/>
        </w:rPr>
        <w:t>4 776,</w:t>
      </w:r>
      <w:r w:rsidRPr="00866E1A">
        <w:rPr>
          <w:rFonts w:ascii="Times New Roman" w:hAnsi="Times New Roman"/>
          <w:sz w:val="28"/>
          <w:szCs w:val="28"/>
          <w:lang w:eastAsia="ru-RU"/>
        </w:rPr>
        <w:t>4</w:t>
      </w:r>
      <w:r w:rsidRPr="00866E1A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866E1A">
        <w:rPr>
          <w:rFonts w:ascii="Times New Roman" w:hAnsi="Times New Roman"/>
          <w:sz w:val="28"/>
          <w:szCs w:val="28"/>
          <w:lang w:eastAsia="ru-RU"/>
        </w:rPr>
        <w:t>тыс. рублей или 105,4 проц. к оценке исполнения 2021 года.</w:t>
      </w:r>
    </w:p>
    <w:p w:rsidR="00E229A4" w:rsidRPr="00E229A4" w:rsidRDefault="00E229A4" w:rsidP="00E229A4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866E1A">
        <w:rPr>
          <w:rFonts w:ascii="Times New Roman" w:hAnsi="Times New Roman"/>
          <w:sz w:val="28"/>
          <w:szCs w:val="28"/>
          <w:lang w:eastAsia="ru-RU"/>
        </w:rPr>
        <w:t>В структуре налоговых и неналоговых доходов республиканского бюджета наибольший удельный вес занимает налог на доходы физических лиц (далее – НДФЛ) – 4</w:t>
      </w:r>
      <w:r w:rsidR="006663C0" w:rsidRPr="00866E1A">
        <w:rPr>
          <w:rFonts w:ascii="Times New Roman" w:hAnsi="Times New Roman"/>
          <w:sz w:val="28"/>
          <w:szCs w:val="28"/>
          <w:lang w:eastAsia="ru-RU"/>
        </w:rPr>
        <w:t>8,2</w:t>
      </w:r>
      <w:r w:rsidRPr="00866E1A">
        <w:rPr>
          <w:rFonts w:ascii="Times New Roman" w:hAnsi="Times New Roman"/>
          <w:sz w:val="28"/>
          <w:szCs w:val="28"/>
          <w:lang w:eastAsia="ru-RU"/>
        </w:rPr>
        <w:t> проц., акцизы (ГСМ и алкоголь) – 21,5 проц., налог на прибыль – 13,2 проц., налог на имущество организаций –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 9,6 процента. </w:t>
      </w:r>
    </w:p>
    <w:p w:rsidR="00E229A4" w:rsidRPr="00E229A4" w:rsidRDefault="00E229A4" w:rsidP="00E229A4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>Неналоговые доходы в общем объеме указанных доходов составляют 3,4 процента.</w:t>
      </w:r>
    </w:p>
    <w:p w:rsidR="00E229A4" w:rsidRPr="00E229A4" w:rsidRDefault="00E229A4" w:rsidP="00E229A4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b/>
          <w:sz w:val="28"/>
          <w:szCs w:val="28"/>
        </w:rPr>
        <w:t>Налог на прибыль организаций</w:t>
      </w:r>
    </w:p>
    <w:p w:rsidR="00E229A4" w:rsidRPr="00E229A4" w:rsidRDefault="00E229A4" w:rsidP="00E229A4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В прогнозе поступления налога на прибыль организаций учитывались:</w:t>
      </w:r>
    </w:p>
    <w:p w:rsidR="00E229A4" w:rsidRPr="00E229A4" w:rsidRDefault="00E229A4" w:rsidP="00E229A4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показатели прогноза социально-экономического развития Республики Дагестан на очередной финансовый год и плановый период, динамика темпа роста валового регионального продукта;</w:t>
      </w:r>
    </w:p>
    <w:p w:rsidR="00E229A4" w:rsidRPr="00E229A4" w:rsidRDefault="00E229A4" w:rsidP="00E229A4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динамика налоговой базы по налогу согласно данным отчета по форме №5-ПМ «О налоговой базе и структуре начислений по налогу на прибыль организаций, зачисляемому в бюджет субъекта Российской Федерации», сложившаяся за предыдущие периоды;</w:t>
      </w:r>
    </w:p>
    <w:p w:rsidR="00E229A4" w:rsidRPr="00E229A4" w:rsidRDefault="00E229A4" w:rsidP="00E229A4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динамика фактических поступлений по налогу согласно данным отчета по форме «1-НМ «Начисление и поступление налогов, сборов и иных обязательных платежей в консолидированный бюджет Российской Федерации»;</w:t>
      </w:r>
    </w:p>
    <w:p w:rsidR="00E229A4" w:rsidRPr="00E229A4" w:rsidRDefault="00E229A4" w:rsidP="00E229A4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 xml:space="preserve">налоговые ставки, льготы и преференции, предусмотренные главой 25 Налогового кодекса Российской Федерации (далее – НК РФ) «Налог на прибыль организаций» и другие источники. </w:t>
      </w:r>
    </w:p>
    <w:p w:rsidR="00E229A4" w:rsidRPr="00E229A4" w:rsidRDefault="00E229A4" w:rsidP="00E229A4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6663C0">
        <w:rPr>
          <w:rFonts w:ascii="Times New Roman" w:eastAsiaTheme="minorHAnsi" w:hAnsi="Times New Roman"/>
          <w:sz w:val="28"/>
          <w:szCs w:val="28"/>
        </w:rPr>
        <w:t>дополнительные поступления от налогоплательщиков, входящих в консолидированные группы налогоплательщиков,</w:t>
      </w:r>
      <w:r w:rsidRPr="00E229A4">
        <w:rPr>
          <w:rFonts w:ascii="Times New Roman" w:eastAsiaTheme="minorHAnsi" w:hAnsi="Times New Roman"/>
          <w:sz w:val="28"/>
          <w:szCs w:val="28"/>
        </w:rPr>
        <w:t xml:space="preserve"> прогнозируемое снижение возвратов налогоплательщикам и т.п., а также учитыва</w:t>
      </w:r>
      <w:r w:rsidRPr="006663C0">
        <w:rPr>
          <w:rFonts w:ascii="Times New Roman" w:eastAsiaTheme="minorHAnsi" w:hAnsi="Times New Roman"/>
          <w:sz w:val="28"/>
          <w:szCs w:val="28"/>
        </w:rPr>
        <w:t>ющие</w:t>
      </w:r>
      <w:r w:rsidRPr="00E229A4">
        <w:rPr>
          <w:rFonts w:ascii="Times New Roman" w:eastAsiaTheme="minorHAnsi" w:hAnsi="Times New Roman"/>
          <w:sz w:val="28"/>
          <w:szCs w:val="28"/>
        </w:rPr>
        <w:t xml:space="preserve"> суммы поступлений по результатам контрольной работы на основании динамики показателей, содержащихся в отчете по форме ВП «Сведения о результатах проверок налогоплательщиков по вопросам соблюдения законодательства о налогах и сборах», уровень собираемости налога, погашение задолженности по налогу на прибыль.</w:t>
      </w:r>
    </w:p>
    <w:p w:rsidR="00E229A4" w:rsidRPr="00E229A4" w:rsidRDefault="00E229A4" w:rsidP="00E229A4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E229A4">
        <w:rPr>
          <w:rFonts w:ascii="Times New Roman" w:hAnsi="Times New Roman"/>
          <w:snapToGrid w:val="0"/>
          <w:sz w:val="28"/>
          <w:szCs w:val="28"/>
        </w:rPr>
        <w:t xml:space="preserve">Сумма налога на прибыль организаций, подлежащего зачислению в республиканский бюджет по ставке 17 проц., с учетом уровня собираемости, а также дополнительных поступлений </w:t>
      </w:r>
      <w:r w:rsidRPr="00E229A4">
        <w:rPr>
          <w:rFonts w:ascii="Times New Roman" w:eastAsia="Calibri" w:hAnsi="Times New Roman"/>
          <w:snapToGrid w:val="0"/>
          <w:sz w:val="28"/>
          <w:szCs w:val="28"/>
        </w:rPr>
        <w:t xml:space="preserve">по перерасчетам, произведенным по итогам работы за предыдущий год, </w:t>
      </w:r>
      <w:r w:rsidRPr="00E229A4">
        <w:rPr>
          <w:rFonts w:ascii="Times New Roman" w:hAnsi="Times New Roman"/>
          <w:snapToGrid w:val="0"/>
          <w:sz w:val="28"/>
          <w:szCs w:val="28"/>
          <w:lang w:eastAsia="ru-RU"/>
        </w:rPr>
        <w:t>поступлениям от проведения налоговыми органами контрольных мероприятий по укреплению платежной дисциплины</w:t>
      </w:r>
      <w:r w:rsidRPr="00E229A4">
        <w:rPr>
          <w:rFonts w:ascii="Times New Roman" w:hAnsi="Times New Roman"/>
          <w:snapToGrid w:val="0"/>
          <w:sz w:val="28"/>
          <w:szCs w:val="28"/>
        </w:rPr>
        <w:t xml:space="preserve">, погашения задолженности, прогнозируется в размере 5 666 320,0 тыс. рублей. К </w:t>
      </w:r>
      <w:r w:rsidRPr="00E229A4">
        <w:rPr>
          <w:rFonts w:ascii="Times New Roman" w:hAnsi="Times New Roman"/>
          <w:sz w:val="28"/>
          <w:szCs w:val="28"/>
        </w:rPr>
        <w:t>оценке поступления 2021 года увеличение налога на прибыль организаций составляет 357</w:t>
      </w:r>
      <w:r>
        <w:rPr>
          <w:rFonts w:ascii="Times New Roman" w:hAnsi="Times New Roman"/>
          <w:sz w:val="28"/>
          <w:szCs w:val="28"/>
        </w:rPr>
        <w:t> </w:t>
      </w:r>
      <w:r w:rsidRPr="00E229A4">
        <w:rPr>
          <w:rFonts w:ascii="Times New Roman" w:hAnsi="Times New Roman"/>
          <w:sz w:val="28"/>
          <w:szCs w:val="28"/>
        </w:rPr>
        <w:t>623,0</w:t>
      </w:r>
      <w:r>
        <w:rPr>
          <w:rFonts w:ascii="Times New Roman" w:hAnsi="Times New Roman"/>
          <w:sz w:val="28"/>
          <w:szCs w:val="28"/>
        </w:rPr>
        <w:t> </w:t>
      </w:r>
      <w:r w:rsidRPr="00E229A4">
        <w:rPr>
          <w:rFonts w:ascii="Times New Roman" w:hAnsi="Times New Roman"/>
          <w:sz w:val="28"/>
          <w:szCs w:val="28"/>
        </w:rPr>
        <w:t>тыс. рублей или 106,7</w:t>
      </w:r>
      <w:r>
        <w:rPr>
          <w:rFonts w:ascii="Times New Roman" w:hAnsi="Times New Roman"/>
          <w:sz w:val="28"/>
          <w:szCs w:val="28"/>
        </w:rPr>
        <w:t> </w:t>
      </w:r>
      <w:r w:rsidRPr="00E229A4">
        <w:rPr>
          <w:rFonts w:ascii="Times New Roman" w:hAnsi="Times New Roman"/>
          <w:sz w:val="28"/>
          <w:szCs w:val="28"/>
        </w:rPr>
        <w:t xml:space="preserve">процента. </w:t>
      </w:r>
    </w:p>
    <w:p w:rsidR="00E229A4" w:rsidRPr="00E229A4" w:rsidRDefault="00E229A4" w:rsidP="00E229A4">
      <w:pPr>
        <w:tabs>
          <w:tab w:val="left" w:pos="0"/>
          <w:tab w:val="left" w:pos="709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b/>
          <w:sz w:val="28"/>
          <w:szCs w:val="28"/>
          <w:lang w:eastAsia="ru-RU"/>
        </w:rPr>
        <w:t>Налог на доходы физических лиц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229A4" w:rsidRPr="00E229A4" w:rsidRDefault="00E229A4" w:rsidP="00E229A4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 xml:space="preserve">Прогноз НДФЛ, подлежащего зачислению в республиканский бюджет, </w:t>
      </w:r>
      <w:r w:rsidRPr="00E229A4">
        <w:rPr>
          <w:rFonts w:ascii="Times New Roman" w:eastAsiaTheme="minorHAnsi" w:hAnsi="Times New Roman"/>
          <w:sz w:val="28"/>
          <w:szCs w:val="28"/>
        </w:rPr>
        <w:lastRenderedPageBreak/>
        <w:t xml:space="preserve">определен в размере 20 772 564,3 тыс. рублей. </w:t>
      </w:r>
    </w:p>
    <w:p w:rsidR="00E229A4" w:rsidRPr="00E229A4" w:rsidRDefault="00E229A4" w:rsidP="00E229A4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Расче</w:t>
      </w:r>
      <w:r w:rsidRPr="00E229A4">
        <w:rPr>
          <w:rFonts w:ascii="Times New Roman" w:eastAsiaTheme="minorHAnsi" w:hAnsi="Times New Roman"/>
          <w:sz w:val="28"/>
          <w:szCs w:val="28"/>
        </w:rPr>
        <w:t>т доходов в консолидированный бюджет Республики Дагестан (далее – консолидированный бюджет) от уплаты НДФЛ осуществляется в соответствии с действующим законодательством Российской Федерации о налогах и сборах.</w:t>
      </w:r>
    </w:p>
    <w:p w:rsidR="00E229A4" w:rsidRPr="00E229A4" w:rsidRDefault="00E229A4" w:rsidP="00E229A4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В прогнозе поступлений НДФЛ учитываются:</w:t>
      </w:r>
    </w:p>
    <w:p w:rsidR="00E229A4" w:rsidRPr="00E229A4" w:rsidRDefault="00E229A4" w:rsidP="00E229A4">
      <w:pPr>
        <w:widowControl w:val="0"/>
        <w:shd w:val="clear" w:color="auto" w:fill="FFFFFF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показатели прогноза социально-экономического развития Республики Дагестан на очередной финансовый год и плановый период (фонд заработной платы), разраб</w:t>
      </w:r>
      <w:r w:rsidR="006663C0">
        <w:rPr>
          <w:rFonts w:ascii="Times New Roman" w:eastAsiaTheme="minorHAnsi" w:hAnsi="Times New Roman"/>
          <w:sz w:val="28"/>
          <w:szCs w:val="28"/>
        </w:rPr>
        <w:t>отанные</w:t>
      </w:r>
      <w:r w:rsidRPr="00E229A4">
        <w:rPr>
          <w:rFonts w:ascii="Times New Roman" w:eastAsiaTheme="minorHAnsi" w:hAnsi="Times New Roman"/>
          <w:sz w:val="28"/>
          <w:szCs w:val="28"/>
        </w:rPr>
        <w:t xml:space="preserve"> Министерством экономики и территориального развития Республики Дагестан;</w:t>
      </w:r>
    </w:p>
    <w:p w:rsidR="00E229A4" w:rsidRPr="00E229A4" w:rsidRDefault="00E229A4" w:rsidP="00E229A4">
      <w:pPr>
        <w:widowControl w:val="0"/>
        <w:shd w:val="clear" w:color="auto" w:fill="FFFFFF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динамика налоговой баз</w:t>
      </w:r>
      <w:r>
        <w:rPr>
          <w:rFonts w:ascii="Times New Roman" w:eastAsiaTheme="minorHAnsi" w:hAnsi="Times New Roman"/>
          <w:sz w:val="28"/>
          <w:szCs w:val="28"/>
        </w:rPr>
        <w:t>ы по налогу согласно данным отче</w:t>
      </w:r>
      <w:r w:rsidRPr="00E229A4">
        <w:rPr>
          <w:rFonts w:ascii="Times New Roman" w:eastAsiaTheme="minorHAnsi" w:hAnsi="Times New Roman"/>
          <w:sz w:val="28"/>
          <w:szCs w:val="28"/>
        </w:rPr>
        <w:t>та по форме № 5-НДФЛ «Отчет о налоговой базе и структуре начислений по налогу на доходы физических лиц, удерживаемому налоговыми агентами», сложившаяся за предыдущие периоды;</w:t>
      </w:r>
    </w:p>
    <w:p w:rsidR="00E229A4" w:rsidRPr="00E229A4" w:rsidRDefault="00E229A4" w:rsidP="00E229A4">
      <w:pPr>
        <w:widowControl w:val="0"/>
        <w:shd w:val="clear" w:color="auto" w:fill="FFFFFF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динамика налоговой баз</w:t>
      </w:r>
      <w:r>
        <w:rPr>
          <w:rFonts w:ascii="Times New Roman" w:eastAsiaTheme="minorHAnsi" w:hAnsi="Times New Roman"/>
          <w:sz w:val="28"/>
          <w:szCs w:val="28"/>
        </w:rPr>
        <w:t>ы по налогу согласно данным отче</w:t>
      </w:r>
      <w:r w:rsidRPr="00E229A4">
        <w:rPr>
          <w:rFonts w:ascii="Times New Roman" w:eastAsiaTheme="minorHAnsi" w:hAnsi="Times New Roman"/>
          <w:sz w:val="28"/>
          <w:szCs w:val="28"/>
        </w:rPr>
        <w:t>та по форме №</w:t>
      </w:r>
      <w:r>
        <w:rPr>
          <w:rFonts w:ascii="Times New Roman" w:eastAsiaTheme="minorHAnsi" w:hAnsi="Times New Roman"/>
          <w:sz w:val="28"/>
          <w:szCs w:val="28"/>
        </w:rPr>
        <w:t> 7-НДФЛ «Отче</w:t>
      </w:r>
      <w:r w:rsidRPr="00E229A4">
        <w:rPr>
          <w:rFonts w:ascii="Times New Roman" w:eastAsiaTheme="minorHAnsi" w:hAnsi="Times New Roman"/>
          <w:sz w:val="28"/>
          <w:szCs w:val="28"/>
        </w:rPr>
        <w:t>т о налоговой базе и структуре начислений по расчету сумм налога на доходы физических лиц, исчисленных и удержанных налоговым агентом», сложившаяся за предыдущие периоды;</w:t>
      </w:r>
    </w:p>
    <w:p w:rsidR="00E229A4" w:rsidRPr="00E229A4" w:rsidRDefault="00E229A4" w:rsidP="00E229A4">
      <w:pPr>
        <w:widowControl w:val="0"/>
        <w:shd w:val="clear" w:color="auto" w:fill="FFFFFF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динамика фактических поступлени</w:t>
      </w:r>
      <w:r>
        <w:rPr>
          <w:rFonts w:ascii="Times New Roman" w:eastAsiaTheme="minorHAnsi" w:hAnsi="Times New Roman"/>
          <w:sz w:val="28"/>
          <w:szCs w:val="28"/>
        </w:rPr>
        <w:t>й по налогу согласно данным отче</w:t>
      </w:r>
      <w:r w:rsidRPr="00E229A4">
        <w:rPr>
          <w:rFonts w:ascii="Times New Roman" w:eastAsiaTheme="minorHAnsi" w:hAnsi="Times New Roman"/>
          <w:sz w:val="28"/>
          <w:szCs w:val="28"/>
        </w:rPr>
        <w:t>та по форме № 1-НМ «Начисление и поступление налогов, сборов и иных обязательных платежей в консолидированный бюджет Российской Федерации»;</w:t>
      </w:r>
    </w:p>
    <w:p w:rsidR="00E229A4" w:rsidRPr="00E229A4" w:rsidRDefault="00E229A4" w:rsidP="00E229A4">
      <w:pPr>
        <w:widowControl w:val="0"/>
        <w:shd w:val="clear" w:color="auto" w:fill="FFFFFF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налоговые ставки, льготы и преференции, предусмотренные главой 23 НК РФ «Налог на доходы физических лиц» и другие источники.</w:t>
      </w:r>
    </w:p>
    <w:p w:rsidR="00E229A4" w:rsidRPr="00E229A4" w:rsidRDefault="00E229A4" w:rsidP="00E229A4">
      <w:pPr>
        <w:widowControl w:val="0"/>
        <w:shd w:val="clear" w:color="auto" w:fill="FFFFFF"/>
        <w:tabs>
          <w:tab w:val="left" w:pos="0"/>
        </w:tabs>
        <w:spacing w:after="12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Расчет прогнозного объе</w:t>
      </w:r>
      <w:r w:rsidRPr="00E229A4">
        <w:rPr>
          <w:rFonts w:ascii="Times New Roman" w:eastAsiaTheme="minorHAnsi" w:hAnsi="Times New Roman"/>
          <w:sz w:val="28"/>
          <w:szCs w:val="28"/>
        </w:rPr>
        <w:t xml:space="preserve">ма поступлений НДФЛ осуществляется с учетом прогнозных значений показателей, уровней ставок и других показателей (корректирующих сумм по налогу, уровня собираемости, погашения задолженности в полном объеме, разовых поступлений от ООО РСД «Спецдепозитарий»). </w:t>
      </w:r>
    </w:p>
    <w:p w:rsidR="00E229A4" w:rsidRPr="00E229A4" w:rsidRDefault="00E229A4" w:rsidP="00E229A4">
      <w:pPr>
        <w:tabs>
          <w:tab w:val="left" w:pos="0"/>
        </w:tabs>
        <w:spacing w:after="0"/>
        <w:ind w:firstLine="709"/>
        <w:rPr>
          <w:rFonts w:ascii="Times New Roman" w:eastAsia="Calibri" w:hAnsi="Times New Roman"/>
          <w:sz w:val="28"/>
          <w:szCs w:val="28"/>
        </w:rPr>
      </w:pPr>
      <w:r w:rsidRPr="00E229A4">
        <w:rPr>
          <w:rFonts w:ascii="Times New Roman" w:eastAsia="Calibri" w:hAnsi="Times New Roman"/>
          <w:b/>
          <w:sz w:val="28"/>
          <w:szCs w:val="28"/>
        </w:rPr>
        <w:t>Акцизы на алкогольную продукцию</w:t>
      </w:r>
      <w:r w:rsidRPr="00E229A4">
        <w:rPr>
          <w:rFonts w:ascii="Times New Roman" w:eastAsia="Calibri" w:hAnsi="Times New Roman"/>
          <w:sz w:val="28"/>
          <w:szCs w:val="28"/>
        </w:rPr>
        <w:t xml:space="preserve"> </w:t>
      </w:r>
    </w:p>
    <w:p w:rsidR="00E229A4" w:rsidRPr="00E229A4" w:rsidRDefault="00E229A4" w:rsidP="00E229A4">
      <w:pPr>
        <w:tabs>
          <w:tab w:val="left" w:pos="0"/>
        </w:tabs>
        <w:spacing w:after="0"/>
        <w:ind w:firstLine="709"/>
        <w:rPr>
          <w:rFonts w:ascii="Times New Roman" w:eastAsia="Calibri" w:hAnsi="Times New Roman"/>
          <w:sz w:val="28"/>
          <w:szCs w:val="28"/>
        </w:rPr>
      </w:pPr>
      <w:r w:rsidRPr="00E229A4">
        <w:rPr>
          <w:rFonts w:ascii="Times New Roman" w:eastAsia="Calibri" w:hAnsi="Times New Roman"/>
          <w:sz w:val="28"/>
          <w:szCs w:val="28"/>
        </w:rPr>
        <w:t xml:space="preserve">Прогноз определен в объеме 1 352 959,0 тыс. рублей, в том числе доходы, перераспределяемые через </w:t>
      </w:r>
      <w:r>
        <w:rPr>
          <w:rFonts w:ascii="Times New Roman" w:eastAsia="Calibri" w:hAnsi="Times New Roman"/>
          <w:sz w:val="28"/>
          <w:szCs w:val="28"/>
        </w:rPr>
        <w:t>Ф</w:t>
      </w:r>
      <w:r w:rsidRPr="00E229A4">
        <w:rPr>
          <w:rFonts w:ascii="Times New Roman" w:eastAsia="Calibri" w:hAnsi="Times New Roman"/>
          <w:sz w:val="28"/>
          <w:szCs w:val="28"/>
        </w:rPr>
        <w:t>едеральное казначейство</w:t>
      </w:r>
      <w:r>
        <w:rPr>
          <w:rFonts w:ascii="Times New Roman" w:eastAsia="Calibri" w:hAnsi="Times New Roman"/>
          <w:sz w:val="28"/>
          <w:szCs w:val="28"/>
        </w:rPr>
        <w:t>,</w:t>
      </w:r>
      <w:r w:rsidRPr="00E229A4">
        <w:rPr>
          <w:rFonts w:ascii="Times New Roman" w:eastAsia="Calibri" w:hAnsi="Times New Roman"/>
          <w:sz w:val="28"/>
          <w:szCs w:val="28"/>
        </w:rPr>
        <w:t xml:space="preserve"> – 854 079,0 тыс. рублей, с учетом доведенного Межрегиональным операционным управлением Федерального казначейства (далее – </w:t>
      </w:r>
      <w:r w:rsidRPr="00E229A4">
        <w:rPr>
          <w:rFonts w:ascii="Times New Roman" w:hAnsi="Times New Roman"/>
          <w:sz w:val="28"/>
          <w:szCs w:val="28"/>
          <w:lang w:eastAsia="ru-RU"/>
        </w:rPr>
        <w:t>Управление Федерального казначейства)</w:t>
      </w:r>
      <w:r w:rsidRPr="00E229A4">
        <w:rPr>
          <w:rFonts w:ascii="Times New Roman" w:eastAsia="Calibri" w:hAnsi="Times New Roman"/>
          <w:sz w:val="28"/>
          <w:szCs w:val="28"/>
        </w:rPr>
        <w:t xml:space="preserve"> прогноза в 2021 году на плановый период 2022 и 2023 годов (прогноз доходов от уплаты акцизов на алкогольную продукцию, подлежащих распределению в бюджеты субъектов Российской Федерации</w:t>
      </w:r>
      <w:r>
        <w:rPr>
          <w:rFonts w:ascii="Times New Roman" w:eastAsia="Calibri" w:hAnsi="Times New Roman"/>
          <w:sz w:val="28"/>
          <w:szCs w:val="28"/>
        </w:rPr>
        <w:t>,</w:t>
      </w:r>
      <w:r w:rsidRPr="00E229A4">
        <w:rPr>
          <w:rFonts w:ascii="Times New Roman" w:eastAsia="Calibri" w:hAnsi="Times New Roman"/>
          <w:sz w:val="28"/>
          <w:szCs w:val="28"/>
        </w:rPr>
        <w:t xml:space="preserve"> доводится в порядке, установленном Мин</w:t>
      </w:r>
      <w:r>
        <w:rPr>
          <w:rFonts w:ascii="Times New Roman" w:eastAsia="Calibri" w:hAnsi="Times New Roman"/>
          <w:sz w:val="28"/>
          <w:szCs w:val="28"/>
        </w:rPr>
        <w:t>истерством финансов Российской Федерац</w:t>
      </w:r>
      <w:r w:rsidRPr="00E229A4">
        <w:rPr>
          <w:rFonts w:ascii="Times New Roman" w:eastAsia="Calibri" w:hAnsi="Times New Roman"/>
          <w:sz w:val="28"/>
          <w:szCs w:val="28"/>
        </w:rPr>
        <w:t>ии).</w:t>
      </w:r>
    </w:p>
    <w:p w:rsidR="00E229A4" w:rsidRPr="00E229A4" w:rsidRDefault="00E229A4" w:rsidP="00E229A4">
      <w:pPr>
        <w:tabs>
          <w:tab w:val="left" w:pos="0"/>
        </w:tabs>
        <w:spacing w:after="120"/>
        <w:ind w:firstLine="709"/>
        <w:rPr>
          <w:rFonts w:ascii="Times New Roman" w:eastAsia="Calibri" w:hAnsi="Times New Roman"/>
          <w:bCs/>
          <w:sz w:val="28"/>
          <w:szCs w:val="28"/>
        </w:rPr>
      </w:pPr>
      <w:r w:rsidRPr="00E229A4">
        <w:rPr>
          <w:rFonts w:ascii="Times New Roman" w:eastAsia="Calibri" w:hAnsi="Times New Roman"/>
          <w:bCs/>
          <w:sz w:val="28"/>
          <w:szCs w:val="28"/>
        </w:rPr>
        <w:t>Прогноз поступления от акцизов на вина, шампанское, пиво сформирован У</w:t>
      </w:r>
      <w:r>
        <w:rPr>
          <w:rFonts w:ascii="Times New Roman" w:eastAsia="Calibri" w:hAnsi="Times New Roman"/>
          <w:bCs/>
          <w:sz w:val="28"/>
          <w:szCs w:val="28"/>
        </w:rPr>
        <w:t xml:space="preserve">правлением </w:t>
      </w:r>
      <w:r w:rsidRPr="00E229A4">
        <w:rPr>
          <w:rFonts w:ascii="Times New Roman" w:eastAsia="Calibri" w:hAnsi="Times New Roman"/>
          <w:bCs/>
          <w:sz w:val="28"/>
          <w:szCs w:val="28"/>
        </w:rPr>
        <w:t>Ф</w:t>
      </w:r>
      <w:r>
        <w:rPr>
          <w:rFonts w:ascii="Times New Roman" w:eastAsia="Calibri" w:hAnsi="Times New Roman"/>
          <w:bCs/>
          <w:sz w:val="28"/>
          <w:szCs w:val="28"/>
        </w:rPr>
        <w:t>едеральной налоговой службы</w:t>
      </w:r>
      <w:r w:rsidRPr="00E229A4">
        <w:rPr>
          <w:rFonts w:ascii="Times New Roman" w:eastAsia="Calibri" w:hAnsi="Times New Roman"/>
          <w:bCs/>
          <w:sz w:val="28"/>
          <w:szCs w:val="28"/>
        </w:rPr>
        <w:t xml:space="preserve"> по Республике Дагестан в соответствии с утвержденной Методикой прогнозирования поступлений администрируемых доходов в консолидированный бюджет Республики Дагестан на текущий год, очередной финансовый год и плановый период и определен в размере 498 880,0 тыс. рублей.</w:t>
      </w:r>
    </w:p>
    <w:p w:rsidR="00E229A4" w:rsidRPr="00E229A4" w:rsidRDefault="00E229A4" w:rsidP="00E229A4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b/>
          <w:sz w:val="28"/>
          <w:szCs w:val="28"/>
          <w:lang w:eastAsia="ru-RU"/>
        </w:rPr>
        <w:lastRenderedPageBreak/>
        <w:t>Акцизы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229A4">
        <w:rPr>
          <w:rFonts w:ascii="Times New Roman" w:hAnsi="Times New Roman"/>
          <w:b/>
          <w:sz w:val="28"/>
          <w:szCs w:val="28"/>
          <w:lang w:eastAsia="ru-RU"/>
        </w:rPr>
        <w:t>на ГСМ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229A4" w:rsidRPr="00E229A4" w:rsidRDefault="00E229A4" w:rsidP="00E229A4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 xml:space="preserve">Прогноз доводится Управлением Федерального казначейства.  </w:t>
      </w:r>
    </w:p>
    <w:p w:rsidR="00E229A4" w:rsidRPr="00E229A4" w:rsidRDefault="00E229A4" w:rsidP="00E229A4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 xml:space="preserve">Поскольку прогнозируемый объем на 2022 год и на плановый период 2023 и 2024 годов не сформирован, размер поступлений доходов от акцизов на ГСМ установлен на уровне </w:t>
      </w:r>
      <w:r w:rsidRPr="00E229A4">
        <w:rPr>
          <w:rFonts w:ascii="Times New Roman" w:eastAsia="Calibri" w:hAnsi="Times New Roman"/>
          <w:sz w:val="28"/>
          <w:szCs w:val="28"/>
        </w:rPr>
        <w:t xml:space="preserve">доведенного </w:t>
      </w:r>
      <w:r w:rsidRPr="00E229A4">
        <w:rPr>
          <w:rFonts w:ascii="Times New Roman" w:hAnsi="Times New Roman"/>
          <w:sz w:val="28"/>
          <w:szCs w:val="28"/>
          <w:lang w:eastAsia="ru-RU"/>
        </w:rPr>
        <w:t>Управление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 Федерального казначейства</w:t>
      </w:r>
      <w:r w:rsidRPr="00E229A4">
        <w:rPr>
          <w:rFonts w:ascii="Times New Roman" w:eastAsia="Calibri" w:hAnsi="Times New Roman"/>
          <w:sz w:val="28"/>
          <w:szCs w:val="28"/>
        </w:rPr>
        <w:t xml:space="preserve"> </w:t>
      </w:r>
      <w:r w:rsidRPr="00E229A4">
        <w:rPr>
          <w:rFonts w:ascii="Times New Roman" w:hAnsi="Times New Roman"/>
          <w:sz w:val="28"/>
          <w:szCs w:val="28"/>
          <w:lang w:eastAsia="ru-RU"/>
        </w:rPr>
        <w:t>прогноза на 2021 год и на плановый период 2022 и 2023 годов.</w:t>
      </w:r>
    </w:p>
    <w:p w:rsidR="00E229A4" w:rsidRPr="00E229A4" w:rsidRDefault="00E229A4" w:rsidP="00E229A4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b/>
          <w:sz w:val="28"/>
          <w:szCs w:val="28"/>
          <w:lang w:eastAsia="ru-RU"/>
        </w:rPr>
        <w:t>Налог на имущество организаций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 прогнозируется в размере </w:t>
      </w:r>
      <w:r>
        <w:rPr>
          <w:rFonts w:ascii="Times New Roman" w:hAnsi="Times New Roman"/>
          <w:sz w:val="28"/>
          <w:szCs w:val="28"/>
          <w:lang w:eastAsia="ru-RU"/>
        </w:rPr>
        <w:t>4 128 779,9 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тыс. рублей. </w:t>
      </w:r>
    </w:p>
    <w:p w:rsidR="00E229A4" w:rsidRPr="00E229A4" w:rsidRDefault="00E229A4" w:rsidP="00E229A4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>Для расчета использовались:</w:t>
      </w:r>
    </w:p>
    <w:p w:rsidR="00E229A4" w:rsidRPr="00E229A4" w:rsidRDefault="00E229A4" w:rsidP="00E229A4">
      <w:pPr>
        <w:tabs>
          <w:tab w:val="left" w:pos="0"/>
          <w:tab w:val="left" w:pos="1414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>показатели прогноза социально-экономического развития (индекс-дефлятор инвестици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 в основной капитал, среднегодовая стоимость амортиз</w:t>
      </w:r>
      <w:r>
        <w:rPr>
          <w:rFonts w:ascii="Times New Roman" w:hAnsi="Times New Roman"/>
          <w:sz w:val="28"/>
          <w:szCs w:val="28"/>
          <w:lang w:eastAsia="ru-RU"/>
        </w:rPr>
        <w:t>ируемого имущества, амортизация</w:t>
      </w:r>
      <w:r w:rsidRPr="00E229A4">
        <w:rPr>
          <w:rFonts w:ascii="Times New Roman" w:hAnsi="Times New Roman"/>
          <w:sz w:val="28"/>
          <w:szCs w:val="28"/>
          <w:lang w:eastAsia="ru-RU"/>
        </w:rPr>
        <w:t>;</w:t>
      </w:r>
    </w:p>
    <w:p w:rsidR="00E229A4" w:rsidRPr="00E229A4" w:rsidRDefault="00E229A4" w:rsidP="00E229A4">
      <w:pPr>
        <w:tabs>
          <w:tab w:val="left" w:pos="0"/>
          <w:tab w:val="left" w:pos="1414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>динамика налоговой базы по налогу на имущество организаций, в том числе налоговой базы в виде среднегодовой стоимости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 и налоговой базы в виде кадастровой стоимости, в соответствии с отчетом по форме № 5-НИО «О налоговой базе и структуре начислений по налогу на имущество организаций»;</w:t>
      </w:r>
    </w:p>
    <w:p w:rsidR="00E229A4" w:rsidRPr="00E229A4" w:rsidRDefault="00E229A4" w:rsidP="00E229A4">
      <w:pPr>
        <w:tabs>
          <w:tab w:val="left" w:pos="0"/>
          <w:tab w:val="left" w:pos="1414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>динамика сумм налога, исчисленного к уплате в бюджет исходя из среднегодовой стоимости, динамика сумм налога, исчисленного к уплате в бюджет исходя из кадастровой стоимости, динамика сумм налога, исчисленного в отношении имущества, ставки по которому устанавливаются в соответствии с п. 3 ст. 380 НК РФ, на основании отчета по форме № 5-НИО «О налоговой базе и структуре начислений по налогу на имущество организаций»;</w:t>
      </w:r>
    </w:p>
    <w:p w:rsidR="00E229A4" w:rsidRPr="00E229A4" w:rsidRDefault="00E229A4" w:rsidP="00E229A4">
      <w:pPr>
        <w:tabs>
          <w:tab w:val="left" w:pos="0"/>
          <w:tab w:val="left" w:pos="1414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>динамика начислений налога и фактических поступлений согласно данным отчета по форме № 1-НМ «Отчет о начислении и поступлении налогов, сборов и иных обязательных платежей в бюджетную систему Российской Федерации»;</w:t>
      </w:r>
    </w:p>
    <w:p w:rsidR="00E229A4" w:rsidRPr="00E229A4" w:rsidRDefault="00E229A4" w:rsidP="00E229A4">
      <w:pPr>
        <w:tabs>
          <w:tab w:val="left" w:pos="0"/>
        </w:tabs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E229A4">
        <w:rPr>
          <w:rFonts w:ascii="Times New Roman" w:hAnsi="Times New Roman"/>
          <w:bCs/>
          <w:sz w:val="28"/>
          <w:szCs w:val="28"/>
          <w:lang w:eastAsia="ru-RU"/>
        </w:rPr>
        <w:t>ополнительные поступления в результате проведения мероприятий, в соответствии с Программой финансового оздоровления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 и социально-экономического развития Республики Дагестан на 2020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E229A4">
        <w:rPr>
          <w:rFonts w:ascii="Times New Roman" w:hAnsi="Times New Roman"/>
          <w:sz w:val="28"/>
          <w:szCs w:val="28"/>
          <w:lang w:eastAsia="ru-RU"/>
        </w:rPr>
        <w:t>2024 годы.</w:t>
      </w:r>
      <w:r w:rsidRPr="00E229A4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</w:p>
    <w:p w:rsidR="00E229A4" w:rsidRPr="00E229A4" w:rsidRDefault="00E229A4" w:rsidP="00E229A4">
      <w:pPr>
        <w:tabs>
          <w:tab w:val="left" w:pos="0"/>
        </w:tabs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b/>
          <w:sz w:val="28"/>
          <w:szCs w:val="28"/>
          <w:lang w:eastAsia="ru-RU"/>
        </w:rPr>
        <w:t>Налог на добычу полезных ископаемых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 прогнозируется в размере 53 881,5 тыс. рублей, учитывает показатели добытых общераспространенных полезных ископаемых, за последний годовой период согласно данным отчета по форме № 5-НДПИ, индексы, характеризующие динамику цен и производства (индекс цен производителей по видам экономической деятельности, индекс промышленного производства по видам экономической деятельности, дефляторы), ставку налога на добычу общераспространенных полезных ископаемых, установленную в соответствии с НК РФ, расчетный уровень собираемости, погашение сложившейся задолженности по налогу. </w:t>
      </w:r>
    </w:p>
    <w:p w:rsidR="00E229A4" w:rsidRPr="00E229A4" w:rsidRDefault="00E229A4" w:rsidP="00E229A4">
      <w:pPr>
        <w:tabs>
          <w:tab w:val="left" w:pos="0"/>
        </w:tabs>
        <w:spacing w:after="120"/>
        <w:ind w:firstLine="709"/>
        <w:rPr>
          <w:rFonts w:ascii="Times New Roman" w:hAnsi="Times New Roman"/>
          <w:b/>
          <w:sz w:val="28"/>
          <w:szCs w:val="28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 xml:space="preserve">Прогноз по </w:t>
      </w:r>
      <w:r w:rsidRPr="00E229A4">
        <w:rPr>
          <w:rFonts w:ascii="Times New Roman" w:hAnsi="Times New Roman"/>
          <w:b/>
          <w:sz w:val="28"/>
          <w:szCs w:val="28"/>
          <w:lang w:eastAsia="ru-RU"/>
        </w:rPr>
        <w:t>транспортному налогу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229A4">
        <w:rPr>
          <w:rFonts w:ascii="Times New Roman" w:hAnsi="Times New Roman"/>
          <w:sz w:val="28"/>
          <w:szCs w:val="28"/>
        </w:rPr>
        <w:t>определен в размере 1 548</w:t>
      </w:r>
      <w:r>
        <w:rPr>
          <w:rFonts w:ascii="Times New Roman" w:hAnsi="Times New Roman"/>
          <w:sz w:val="28"/>
          <w:szCs w:val="28"/>
        </w:rPr>
        <w:t> </w:t>
      </w:r>
      <w:r w:rsidRPr="00E229A4">
        <w:rPr>
          <w:rFonts w:ascii="Times New Roman" w:hAnsi="Times New Roman"/>
          <w:sz w:val="28"/>
          <w:szCs w:val="28"/>
        </w:rPr>
        <w:t xml:space="preserve">210,0 тыс. рублей, </w:t>
      </w:r>
      <w:r w:rsidRPr="00E229A4">
        <w:rPr>
          <w:rFonts w:ascii="Times New Roman" w:hAnsi="Times New Roman"/>
          <w:sz w:val="28"/>
          <w:szCs w:val="28"/>
          <w:lang w:eastAsia="ru-RU"/>
        </w:rPr>
        <w:t>учитывает количество транспортных средств, в соответствии с данными статистической налоговой отчетности Федеральной нал</w:t>
      </w:r>
      <w:r>
        <w:rPr>
          <w:rFonts w:ascii="Times New Roman" w:hAnsi="Times New Roman"/>
          <w:sz w:val="28"/>
          <w:szCs w:val="28"/>
          <w:lang w:eastAsia="ru-RU"/>
        </w:rPr>
        <w:t>оговой службы России по форме № </w:t>
      </w:r>
      <w:r w:rsidRPr="00E229A4">
        <w:rPr>
          <w:rFonts w:ascii="Times New Roman" w:hAnsi="Times New Roman"/>
          <w:sz w:val="28"/>
          <w:szCs w:val="28"/>
          <w:lang w:eastAsia="ru-RU"/>
        </w:rPr>
        <w:t>5-ТН за 2020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год, принятые ставки в соответствии с Законом Республики Дагестан «О внесении изменений в Закон Республики </w:t>
      </w:r>
      <w:r w:rsidRPr="00E229A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Дагестан «О транспортном налоге», повышение уровня собираемости с учетом погашения задолженности по налогу. </w:t>
      </w:r>
      <w:r w:rsidRPr="00E229A4">
        <w:rPr>
          <w:rFonts w:ascii="Times New Roman" w:hAnsi="Times New Roman"/>
          <w:sz w:val="28"/>
          <w:szCs w:val="28"/>
        </w:rPr>
        <w:t xml:space="preserve"> </w:t>
      </w:r>
    </w:p>
    <w:p w:rsidR="00E229A4" w:rsidRPr="00E229A4" w:rsidRDefault="00E229A4" w:rsidP="00E229A4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b/>
          <w:sz w:val="28"/>
          <w:szCs w:val="28"/>
        </w:rPr>
        <w:t xml:space="preserve">Неналоговые доходы </w:t>
      </w:r>
      <w:r w:rsidRPr="00E229A4">
        <w:rPr>
          <w:rFonts w:ascii="Times New Roman" w:eastAsiaTheme="minorHAnsi" w:hAnsi="Times New Roman"/>
          <w:sz w:val="28"/>
          <w:szCs w:val="28"/>
        </w:rPr>
        <w:t xml:space="preserve">прогнозируются в размере </w:t>
      </w:r>
      <w:r>
        <w:rPr>
          <w:rFonts w:ascii="Times New Roman" w:eastAsiaTheme="minorHAnsi" w:hAnsi="Times New Roman"/>
          <w:sz w:val="28"/>
          <w:szCs w:val="28"/>
        </w:rPr>
        <w:t>1 </w:t>
      </w:r>
      <w:r w:rsidRPr="00E229A4">
        <w:rPr>
          <w:rFonts w:ascii="Times New Roman" w:eastAsiaTheme="minorHAnsi" w:hAnsi="Times New Roman"/>
          <w:sz w:val="28"/>
          <w:szCs w:val="28"/>
        </w:rPr>
        <w:t xml:space="preserve">468 488,1 тыс. рублей, включают в себя доходы от использования имущества, находящегося в государственной собственности, сдачи в аренду (здания, земельные участки, газовые сети), от продажи государственного имущества и земельных участков, дивиденды по акциям, находящимся в государственной собственности, от перечисления части прибыли (ГУПов), поступления от штрафов за нарушение законодательства о безопасности дорожного движения и прочие поступления. </w:t>
      </w:r>
    </w:p>
    <w:p w:rsidR="00E229A4" w:rsidRPr="00E229A4" w:rsidRDefault="00E229A4" w:rsidP="00E229A4">
      <w:pPr>
        <w:tabs>
          <w:tab w:val="left" w:pos="0"/>
          <w:tab w:val="left" w:pos="709"/>
        </w:tabs>
        <w:spacing w:after="12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 xml:space="preserve">Прогноз поступления неналоговых доходов сформирован в соответствии с представленными данными главными администраторами неналоговых доходов. </w:t>
      </w:r>
    </w:p>
    <w:p w:rsidR="00E229A4" w:rsidRPr="00E229A4" w:rsidRDefault="00E229A4" w:rsidP="00E229A4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Объем безвозмездных поступлений из федерального бюджета определен в размере 11</w:t>
      </w:r>
      <w:r w:rsidR="006663C0">
        <w:rPr>
          <w:rFonts w:ascii="Times New Roman" w:eastAsiaTheme="minorHAnsi" w:hAnsi="Times New Roman"/>
          <w:sz w:val="28"/>
          <w:szCs w:val="28"/>
        </w:rPr>
        <w:t>5 344 281,3</w:t>
      </w:r>
      <w:r w:rsidRPr="00E229A4">
        <w:rPr>
          <w:rFonts w:ascii="Times New Roman" w:eastAsiaTheme="minorHAnsi" w:hAnsi="Times New Roman"/>
          <w:sz w:val="28"/>
          <w:szCs w:val="28"/>
        </w:rPr>
        <w:t> тыс. рублей, на уровне утвержденных поступлений в 2021 году на плановый период 2022 и 2023 годы (будут уточнены), в том числе:</w:t>
      </w:r>
    </w:p>
    <w:p w:rsidR="00E229A4" w:rsidRPr="00E229A4" w:rsidRDefault="00E229A4" w:rsidP="00E229A4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 xml:space="preserve">дотация на выравнивание бюджетной обеспеченности – 73 915 659,5 тыс. рублей, </w:t>
      </w:r>
    </w:p>
    <w:p w:rsidR="00E229A4" w:rsidRPr="00E229A4" w:rsidRDefault="00E229A4" w:rsidP="00E229A4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дотация на частичную компенсацию дополнительных расходов на повышение оплаты работников бюджетной сферы и иные цели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E229A4">
        <w:rPr>
          <w:rFonts w:ascii="Times New Roman" w:eastAsiaTheme="minorHAnsi" w:hAnsi="Times New Roman"/>
          <w:sz w:val="28"/>
          <w:szCs w:val="28"/>
        </w:rPr>
        <w:t>– 2 607</w:t>
      </w:r>
      <w:r>
        <w:rPr>
          <w:rFonts w:ascii="Times New Roman" w:eastAsiaTheme="minorHAnsi" w:hAnsi="Times New Roman"/>
          <w:sz w:val="28"/>
          <w:szCs w:val="28"/>
        </w:rPr>
        <w:t> </w:t>
      </w:r>
      <w:r w:rsidRPr="00E229A4">
        <w:rPr>
          <w:rFonts w:ascii="Times New Roman" w:eastAsiaTheme="minorHAnsi" w:hAnsi="Times New Roman"/>
          <w:sz w:val="28"/>
          <w:szCs w:val="28"/>
        </w:rPr>
        <w:t>115</w:t>
      </w:r>
      <w:r>
        <w:rPr>
          <w:rFonts w:ascii="Times New Roman" w:eastAsiaTheme="minorHAnsi" w:hAnsi="Times New Roman"/>
          <w:sz w:val="28"/>
          <w:szCs w:val="28"/>
        </w:rPr>
        <w:t> </w:t>
      </w:r>
      <w:r w:rsidRPr="00E229A4">
        <w:rPr>
          <w:rFonts w:ascii="Times New Roman" w:eastAsiaTheme="minorHAnsi" w:hAnsi="Times New Roman"/>
          <w:sz w:val="28"/>
          <w:szCs w:val="28"/>
        </w:rPr>
        <w:t xml:space="preserve">тыс. рублей (на уровне прогноза 2021); </w:t>
      </w:r>
    </w:p>
    <w:p w:rsidR="00E229A4" w:rsidRPr="00E229A4" w:rsidRDefault="00E229A4" w:rsidP="00E229A4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>субсидии – 2</w:t>
      </w:r>
      <w:r w:rsidR="006663C0">
        <w:rPr>
          <w:rFonts w:ascii="Times New Roman" w:eastAsiaTheme="minorHAnsi" w:hAnsi="Times New Roman"/>
          <w:sz w:val="28"/>
          <w:szCs w:val="28"/>
        </w:rPr>
        <w:t>7 912 330,4 </w:t>
      </w:r>
      <w:r w:rsidRPr="00E229A4">
        <w:rPr>
          <w:rFonts w:ascii="Times New Roman" w:eastAsiaTheme="minorHAnsi" w:hAnsi="Times New Roman"/>
          <w:sz w:val="28"/>
          <w:szCs w:val="28"/>
        </w:rPr>
        <w:t xml:space="preserve">тыс. рублей; </w:t>
      </w:r>
    </w:p>
    <w:p w:rsidR="00E229A4" w:rsidRPr="00E229A4" w:rsidRDefault="00E229A4" w:rsidP="00E229A4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 xml:space="preserve">субвенции – </w:t>
      </w:r>
      <w:r w:rsidR="006663C0">
        <w:rPr>
          <w:rFonts w:ascii="Times New Roman" w:eastAsiaTheme="minorHAnsi" w:hAnsi="Times New Roman"/>
          <w:sz w:val="28"/>
          <w:szCs w:val="28"/>
        </w:rPr>
        <w:t>7 989 315,5 </w:t>
      </w:r>
      <w:r w:rsidRPr="00E229A4">
        <w:rPr>
          <w:rFonts w:ascii="Times New Roman" w:eastAsiaTheme="minorHAnsi" w:hAnsi="Times New Roman"/>
          <w:sz w:val="28"/>
          <w:szCs w:val="28"/>
        </w:rPr>
        <w:t xml:space="preserve">тыс. рублей; </w:t>
      </w:r>
    </w:p>
    <w:p w:rsidR="00E229A4" w:rsidRPr="00E229A4" w:rsidRDefault="00E229A4" w:rsidP="00E229A4">
      <w:pPr>
        <w:tabs>
          <w:tab w:val="left" w:pos="0"/>
          <w:tab w:val="left" w:pos="709"/>
        </w:tabs>
        <w:spacing w:after="120"/>
        <w:ind w:firstLine="709"/>
        <w:rPr>
          <w:rFonts w:ascii="Times New Roman" w:eastAsiaTheme="minorHAnsi" w:hAnsi="Times New Roman"/>
          <w:sz w:val="28"/>
          <w:szCs w:val="28"/>
        </w:rPr>
      </w:pPr>
      <w:r w:rsidRPr="00E229A4">
        <w:rPr>
          <w:rFonts w:ascii="Times New Roman" w:eastAsiaTheme="minorHAnsi" w:hAnsi="Times New Roman"/>
          <w:sz w:val="28"/>
          <w:szCs w:val="28"/>
        </w:rPr>
        <w:t xml:space="preserve">иные межбюджетные трансферты – </w:t>
      </w:r>
      <w:r w:rsidR="006663C0">
        <w:rPr>
          <w:rFonts w:ascii="Times New Roman" w:eastAsiaTheme="minorHAnsi" w:hAnsi="Times New Roman"/>
          <w:sz w:val="28"/>
          <w:szCs w:val="28"/>
        </w:rPr>
        <w:t>2 919 860,9 </w:t>
      </w:r>
      <w:r w:rsidRPr="00E229A4">
        <w:rPr>
          <w:rFonts w:ascii="Times New Roman" w:eastAsiaTheme="minorHAnsi" w:hAnsi="Times New Roman"/>
          <w:sz w:val="28"/>
          <w:szCs w:val="28"/>
        </w:rPr>
        <w:t xml:space="preserve">тыс. рублей. </w:t>
      </w:r>
    </w:p>
    <w:p w:rsidR="00E229A4" w:rsidRPr="00E229A4" w:rsidRDefault="00E229A4" w:rsidP="00E229A4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>В части укрепления и развития собственной доходной базы республиканского и местных бюджетов, в 2022 году, в целях стимулирования роста доходной части бюджетов муниципальных образований, будет применена практика:</w:t>
      </w:r>
    </w:p>
    <w:p w:rsidR="00E229A4" w:rsidRPr="00E229A4" w:rsidRDefault="00E229A4" w:rsidP="00E229A4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 w:rsidRPr="00E229A4">
        <w:rPr>
          <w:rFonts w:ascii="Times New Roman" w:eastAsia="Calibri" w:hAnsi="Times New Roman"/>
          <w:sz w:val="28"/>
          <w:szCs w:val="28"/>
        </w:rPr>
        <w:t xml:space="preserve">закрепления на 3-х летний период показателей, используемых для расчета дотации, причитающейся из республиканского бюджета бюджетам муниципальных образований, по имущественным налогам, специальным налоговым режимам и неналоговым доходам на уровне 2021 года; </w:t>
      </w:r>
    </w:p>
    <w:p w:rsidR="00E229A4" w:rsidRPr="00E229A4" w:rsidRDefault="00E229A4" w:rsidP="00E229A4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 w:rsidRPr="00E229A4">
        <w:rPr>
          <w:rFonts w:ascii="Times New Roman" w:eastAsia="Calibri" w:hAnsi="Times New Roman"/>
          <w:sz w:val="28"/>
          <w:szCs w:val="28"/>
        </w:rPr>
        <w:t xml:space="preserve">передачи транспортного налога бюджетам муниципальных образований в виде субсидии на финансовое обеспечение дорожной деятельности муниципальных образований; </w:t>
      </w:r>
    </w:p>
    <w:p w:rsidR="006663C0" w:rsidRDefault="00E229A4" w:rsidP="006663C0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 w:rsidRPr="00E229A4">
        <w:rPr>
          <w:rFonts w:ascii="Times New Roman" w:eastAsia="Calibri" w:hAnsi="Times New Roman"/>
          <w:sz w:val="28"/>
          <w:szCs w:val="28"/>
        </w:rPr>
        <w:t>сохранения нормативов зачисления НДФЛ в бюджеты городских округов, городских округов с внутригородским делением Ре</w:t>
      </w:r>
      <w:r>
        <w:rPr>
          <w:rFonts w:ascii="Times New Roman" w:eastAsia="Calibri" w:hAnsi="Times New Roman"/>
          <w:sz w:val="28"/>
          <w:szCs w:val="28"/>
        </w:rPr>
        <w:t>спублики Дагестан на уровне 22 </w:t>
      </w:r>
      <w:r w:rsidRPr="00E229A4">
        <w:rPr>
          <w:rFonts w:ascii="Times New Roman" w:eastAsia="Calibri" w:hAnsi="Times New Roman"/>
          <w:sz w:val="28"/>
          <w:szCs w:val="28"/>
        </w:rPr>
        <w:t xml:space="preserve">проц., </w:t>
      </w:r>
      <w:r w:rsidR="006663C0">
        <w:rPr>
          <w:rFonts w:ascii="Times New Roman" w:eastAsia="Calibri" w:hAnsi="Times New Roman"/>
          <w:sz w:val="28"/>
          <w:szCs w:val="28"/>
        </w:rPr>
        <w:t xml:space="preserve">в бюджеты муниципальных районов – на уровне 64 проц., </w:t>
      </w:r>
      <w:r w:rsidRPr="00E229A4">
        <w:rPr>
          <w:rFonts w:ascii="Times New Roman" w:eastAsia="Calibri" w:hAnsi="Times New Roman"/>
          <w:sz w:val="28"/>
          <w:szCs w:val="28"/>
        </w:rPr>
        <w:t>что обеспечивает увеличение общего уровня зачисления данного налога в бюджеты муниципальных образований Республики Дагестан, выше минимально установленного Бюджетным кодексом Российской Федерации;</w:t>
      </w:r>
    </w:p>
    <w:p w:rsidR="00E229A4" w:rsidRPr="00E229A4" w:rsidRDefault="00E229A4" w:rsidP="006663C0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t xml:space="preserve">проведения оценки эффективности предоставляемых (планируемых к предоставлению) налоговых расходов (льгот) и отмену неэффективных налоговых расходов (пониженных ставок по налогам); </w:t>
      </w:r>
    </w:p>
    <w:p w:rsidR="00E229A4" w:rsidRPr="00E229A4" w:rsidRDefault="00E229A4" w:rsidP="00E229A4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0"/>
          <w:lang w:eastAsia="ru-RU"/>
        </w:rPr>
      </w:pPr>
      <w:r w:rsidRPr="00E229A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обеспечение выполнения мероприятий Программы финансового оздоровления и социально-экономического развития Республики Дагестан на </w:t>
      </w:r>
      <w:r w:rsidR="006663C0" w:rsidRPr="006663C0">
        <w:rPr>
          <w:rFonts w:ascii="Times New Roman" w:hAnsi="Times New Roman"/>
          <w:sz w:val="28"/>
          <w:szCs w:val="28"/>
          <w:lang w:eastAsia="ru-RU"/>
        </w:rPr>
        <w:t>2020</w:t>
      </w:r>
      <w:r w:rsidRPr="00E229A4">
        <w:rPr>
          <w:rFonts w:ascii="Times New Roman" w:hAnsi="Times New Roman"/>
          <w:sz w:val="28"/>
          <w:szCs w:val="28"/>
          <w:lang w:eastAsia="ru-RU"/>
        </w:rPr>
        <w:t xml:space="preserve">-2024 годы по увеличению поступлений налоговых и неналоговых доходов, в том числе в 2022 году – 603 002,1 тыс. рублей. </w:t>
      </w:r>
    </w:p>
    <w:p w:rsidR="00746F83" w:rsidRPr="00746F83" w:rsidRDefault="00746F83" w:rsidP="00746F83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EC63B8" w:rsidRPr="00FE3D95" w:rsidRDefault="00EC63B8" w:rsidP="008D10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3D95">
        <w:rPr>
          <w:rFonts w:ascii="Times New Roman" w:hAnsi="Times New Roman"/>
          <w:b/>
          <w:sz w:val="28"/>
          <w:szCs w:val="28"/>
        </w:rPr>
        <w:t>РАСХОДЫ</w:t>
      </w:r>
    </w:p>
    <w:p w:rsidR="009C447E" w:rsidRPr="00E229A4" w:rsidRDefault="009C447E" w:rsidP="00555255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</w:p>
    <w:p w:rsidR="00B4572B" w:rsidRPr="00FE3D95" w:rsidRDefault="00B4572B" w:rsidP="0093095A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FE3D95">
        <w:rPr>
          <w:rFonts w:ascii="Times New Roman" w:hAnsi="Times New Roman"/>
          <w:sz w:val="28"/>
          <w:szCs w:val="28"/>
        </w:rPr>
        <w:t>Общ</w:t>
      </w:r>
      <w:r w:rsidR="00AC010C" w:rsidRPr="00FE3D95">
        <w:rPr>
          <w:rFonts w:ascii="Times New Roman" w:hAnsi="Times New Roman"/>
          <w:sz w:val="28"/>
          <w:szCs w:val="28"/>
        </w:rPr>
        <w:t>ий объем</w:t>
      </w:r>
      <w:r w:rsidRPr="00FE3D95">
        <w:rPr>
          <w:rFonts w:ascii="Times New Roman" w:hAnsi="Times New Roman"/>
          <w:sz w:val="28"/>
          <w:szCs w:val="28"/>
        </w:rPr>
        <w:t xml:space="preserve"> расходов республиканского бюджета предусмотрен в </w:t>
      </w:r>
      <w:r w:rsidR="00AC010C" w:rsidRPr="00FE3D95">
        <w:rPr>
          <w:rFonts w:ascii="Times New Roman" w:hAnsi="Times New Roman"/>
          <w:sz w:val="28"/>
          <w:szCs w:val="28"/>
        </w:rPr>
        <w:t>сум</w:t>
      </w:r>
      <w:r w:rsidRPr="00FE3D95">
        <w:rPr>
          <w:rFonts w:ascii="Times New Roman" w:hAnsi="Times New Roman"/>
          <w:sz w:val="28"/>
          <w:szCs w:val="28"/>
        </w:rPr>
        <w:t xml:space="preserve">ме </w:t>
      </w:r>
      <w:r w:rsidR="00FD1EE4">
        <w:rPr>
          <w:rFonts w:ascii="Times New Roman" w:eastAsia="Calibri" w:hAnsi="Times New Roman"/>
          <w:sz w:val="28"/>
          <w:szCs w:val="28"/>
        </w:rPr>
        <w:t>1</w:t>
      </w:r>
      <w:r w:rsidR="00C06C34">
        <w:rPr>
          <w:rFonts w:ascii="Times New Roman" w:eastAsia="Calibri" w:hAnsi="Times New Roman"/>
          <w:sz w:val="28"/>
          <w:szCs w:val="28"/>
        </w:rPr>
        <w:t>72 612</w:t>
      </w:r>
      <w:r w:rsidR="006C5BC3">
        <w:rPr>
          <w:rFonts w:ascii="Times New Roman" w:eastAsia="Calibri" w:hAnsi="Times New Roman"/>
          <w:sz w:val="28"/>
          <w:szCs w:val="28"/>
        </w:rPr>
        <w:t> </w:t>
      </w:r>
      <w:r w:rsidR="00872422">
        <w:rPr>
          <w:rFonts w:ascii="Times New Roman" w:eastAsia="Calibri" w:hAnsi="Times New Roman"/>
          <w:sz w:val="28"/>
          <w:szCs w:val="28"/>
        </w:rPr>
        <w:t>032</w:t>
      </w:r>
      <w:r w:rsidR="006C5BC3">
        <w:rPr>
          <w:rFonts w:ascii="Times New Roman" w:eastAsia="Calibri" w:hAnsi="Times New Roman"/>
          <w:sz w:val="28"/>
          <w:szCs w:val="28"/>
        </w:rPr>
        <w:t>,2</w:t>
      </w:r>
      <w:r w:rsidR="00E229A4">
        <w:rPr>
          <w:rFonts w:ascii="Times New Roman" w:eastAsia="Calibri" w:hAnsi="Times New Roman"/>
          <w:sz w:val="28"/>
          <w:szCs w:val="28"/>
        </w:rPr>
        <w:t> </w:t>
      </w:r>
      <w:r w:rsidRPr="00FE3D95">
        <w:rPr>
          <w:rFonts w:ascii="Times New Roman" w:hAnsi="Times New Roman"/>
          <w:sz w:val="28"/>
          <w:szCs w:val="28"/>
        </w:rPr>
        <w:t xml:space="preserve">тыс. рублей. </w:t>
      </w:r>
    </w:p>
    <w:p w:rsidR="00B4572B" w:rsidRDefault="00B4572B" w:rsidP="00E229A4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FE3D95">
        <w:rPr>
          <w:rFonts w:ascii="Times New Roman" w:hAnsi="Times New Roman"/>
          <w:sz w:val="28"/>
          <w:szCs w:val="28"/>
        </w:rPr>
        <w:t>Дефицит составляет</w:t>
      </w:r>
      <w:r w:rsidR="00FD1EE4">
        <w:rPr>
          <w:rFonts w:ascii="Times New Roman" w:hAnsi="Times New Roman"/>
          <w:sz w:val="28"/>
          <w:szCs w:val="28"/>
        </w:rPr>
        <w:t xml:space="preserve"> </w:t>
      </w:r>
      <w:r w:rsidR="00FD1EE4" w:rsidRPr="00FD1EE4">
        <w:rPr>
          <w:rFonts w:ascii="Times New Roman" w:eastAsia="Calibri" w:hAnsi="Times New Roman"/>
          <w:sz w:val="28"/>
          <w:szCs w:val="28"/>
        </w:rPr>
        <w:t>1</w:t>
      </w:r>
      <w:r w:rsidR="00C06C34">
        <w:rPr>
          <w:rFonts w:ascii="Times New Roman" w:eastAsia="Calibri" w:hAnsi="Times New Roman"/>
          <w:sz w:val="28"/>
          <w:szCs w:val="28"/>
        </w:rPr>
        <w:t>4 18</w:t>
      </w:r>
      <w:r w:rsidR="00AF354D">
        <w:rPr>
          <w:rFonts w:ascii="Times New Roman" w:eastAsia="Calibri" w:hAnsi="Times New Roman"/>
          <w:sz w:val="28"/>
          <w:szCs w:val="28"/>
        </w:rPr>
        <w:t>2 974,5</w:t>
      </w:r>
      <w:r w:rsidR="00E229A4">
        <w:rPr>
          <w:rFonts w:ascii="Times New Roman" w:eastAsia="Calibri" w:hAnsi="Times New Roman"/>
          <w:sz w:val="28"/>
          <w:szCs w:val="28"/>
        </w:rPr>
        <w:t> </w:t>
      </w:r>
      <w:r w:rsidRPr="00FE3D95">
        <w:rPr>
          <w:rFonts w:ascii="Times New Roman" w:hAnsi="Times New Roman"/>
          <w:sz w:val="28"/>
          <w:szCs w:val="28"/>
        </w:rPr>
        <w:t>тыс. рублей.</w:t>
      </w:r>
    </w:p>
    <w:p w:rsidR="00477830" w:rsidRPr="00C50C81" w:rsidRDefault="00477830" w:rsidP="00477830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C50C81">
        <w:rPr>
          <w:rFonts w:ascii="Times New Roman" w:hAnsi="Times New Roman"/>
          <w:sz w:val="28"/>
          <w:szCs w:val="28"/>
        </w:rPr>
        <w:t xml:space="preserve">Объем и структура расходов республиканского и консолидированного бюджета республики на 2022-2024 годы определены исходя из следующих основных подходов: </w:t>
      </w:r>
    </w:p>
    <w:p w:rsidR="00477830" w:rsidRPr="00C50C81" w:rsidRDefault="00477830" w:rsidP="00477830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C50C81">
        <w:rPr>
          <w:rFonts w:ascii="Times New Roman" w:hAnsi="Times New Roman"/>
          <w:sz w:val="28"/>
          <w:szCs w:val="28"/>
        </w:rPr>
        <w:t>обеспечения потребности на оплату труда, начислений на оплату труда с учетом:</w:t>
      </w:r>
    </w:p>
    <w:p w:rsidR="00477830" w:rsidRPr="00C50C81" w:rsidRDefault="00477830" w:rsidP="00477830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C50C81">
        <w:rPr>
          <w:rFonts w:ascii="Times New Roman" w:hAnsi="Times New Roman"/>
          <w:sz w:val="28"/>
          <w:szCs w:val="28"/>
        </w:rPr>
        <w:t>сохранения в 2022-2024 годах установленных Указами Прези</w:t>
      </w:r>
      <w:r w:rsidR="00E229A4">
        <w:rPr>
          <w:rFonts w:ascii="Times New Roman" w:hAnsi="Times New Roman"/>
          <w:sz w:val="28"/>
          <w:szCs w:val="28"/>
        </w:rPr>
        <w:t>дента Российской Федерации от 7 </w:t>
      </w:r>
      <w:r w:rsidRPr="00C50C81">
        <w:rPr>
          <w:rFonts w:ascii="Times New Roman" w:hAnsi="Times New Roman"/>
          <w:sz w:val="28"/>
          <w:szCs w:val="28"/>
        </w:rPr>
        <w:t xml:space="preserve">мая </w:t>
      </w:r>
      <w:smartTag w:uri="urn:schemas-microsoft-com:office:smarttags" w:element="metricconverter">
        <w:smartTagPr>
          <w:attr w:name="ProductID" w:val="2012 г"/>
        </w:smartTagPr>
        <w:r w:rsidRPr="00C50C81">
          <w:rPr>
            <w:rFonts w:ascii="Times New Roman" w:hAnsi="Times New Roman"/>
            <w:sz w:val="28"/>
            <w:szCs w:val="28"/>
          </w:rPr>
          <w:t>2012 г</w:t>
        </w:r>
      </w:smartTag>
      <w:r w:rsidRPr="00C50C81">
        <w:rPr>
          <w:rFonts w:ascii="Times New Roman" w:hAnsi="Times New Roman"/>
          <w:sz w:val="28"/>
          <w:szCs w:val="28"/>
        </w:rPr>
        <w:t xml:space="preserve">. № 597 «О мероприятиях по реализации государственной социальной политики» (далее </w:t>
      </w:r>
      <w:r w:rsidR="00E229A4">
        <w:rPr>
          <w:rFonts w:ascii="Times New Roman" w:hAnsi="Times New Roman"/>
          <w:sz w:val="28"/>
          <w:szCs w:val="28"/>
        </w:rPr>
        <w:t xml:space="preserve">– </w:t>
      </w:r>
      <w:r w:rsidRPr="00C50C81">
        <w:rPr>
          <w:rFonts w:ascii="Times New Roman" w:hAnsi="Times New Roman"/>
          <w:sz w:val="28"/>
          <w:szCs w:val="28"/>
        </w:rPr>
        <w:t xml:space="preserve">Указ № 597), от 1 июня </w:t>
      </w:r>
      <w:smartTag w:uri="urn:schemas-microsoft-com:office:smarttags" w:element="metricconverter">
        <w:smartTagPr>
          <w:attr w:name="ProductID" w:val="2012 г"/>
        </w:smartTagPr>
        <w:r w:rsidRPr="00C50C81">
          <w:rPr>
            <w:rFonts w:ascii="Times New Roman" w:hAnsi="Times New Roman"/>
            <w:sz w:val="28"/>
            <w:szCs w:val="28"/>
          </w:rPr>
          <w:t>2012 г</w:t>
        </w:r>
      </w:smartTag>
      <w:r w:rsidRPr="00C50C81">
        <w:rPr>
          <w:rFonts w:ascii="Times New Roman" w:hAnsi="Times New Roman"/>
          <w:sz w:val="28"/>
          <w:szCs w:val="28"/>
        </w:rPr>
        <w:t>. № 761</w:t>
      </w:r>
      <w:r w:rsidR="00E229A4">
        <w:rPr>
          <w:rFonts w:ascii="Times New Roman" w:hAnsi="Times New Roman"/>
          <w:sz w:val="28"/>
          <w:szCs w:val="28"/>
        </w:rPr>
        <w:t xml:space="preserve"> </w:t>
      </w:r>
      <w:r w:rsidRPr="00C50C81">
        <w:rPr>
          <w:rFonts w:ascii="Times New Roman" w:hAnsi="Times New Roman"/>
          <w:sz w:val="28"/>
          <w:szCs w:val="28"/>
        </w:rPr>
        <w:t>«О Национальной стратегии действий</w:t>
      </w:r>
      <w:r w:rsidR="00E229A4">
        <w:rPr>
          <w:rFonts w:ascii="Times New Roman" w:hAnsi="Times New Roman"/>
          <w:sz w:val="28"/>
          <w:szCs w:val="28"/>
        </w:rPr>
        <w:t xml:space="preserve"> в интересах детей на 2012-2017 </w:t>
      </w:r>
      <w:r w:rsidRPr="00C50C81">
        <w:rPr>
          <w:rFonts w:ascii="Times New Roman" w:hAnsi="Times New Roman"/>
          <w:sz w:val="28"/>
          <w:szCs w:val="28"/>
        </w:rPr>
        <w:t xml:space="preserve">годы» (далее </w:t>
      </w:r>
      <w:r w:rsidR="00E229A4">
        <w:rPr>
          <w:rFonts w:ascii="Times New Roman" w:hAnsi="Times New Roman"/>
          <w:sz w:val="28"/>
          <w:szCs w:val="28"/>
        </w:rPr>
        <w:t xml:space="preserve">– </w:t>
      </w:r>
      <w:r w:rsidRPr="00C50C81">
        <w:rPr>
          <w:rFonts w:ascii="Times New Roman" w:hAnsi="Times New Roman"/>
          <w:sz w:val="28"/>
          <w:szCs w:val="28"/>
        </w:rPr>
        <w:t>Указ № 761), от 28</w:t>
      </w:r>
      <w:r w:rsidR="00E229A4">
        <w:rPr>
          <w:rFonts w:ascii="Times New Roman" w:hAnsi="Times New Roman"/>
          <w:sz w:val="28"/>
          <w:szCs w:val="28"/>
        </w:rPr>
        <w:t> </w:t>
      </w:r>
      <w:r w:rsidRPr="00C50C81">
        <w:rPr>
          <w:rFonts w:ascii="Times New Roman" w:hAnsi="Times New Roman"/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2 г"/>
        </w:smartTagPr>
        <w:r w:rsidRPr="00C50C81">
          <w:rPr>
            <w:rFonts w:ascii="Times New Roman" w:hAnsi="Times New Roman"/>
            <w:sz w:val="28"/>
            <w:szCs w:val="28"/>
          </w:rPr>
          <w:t>2012 г</w:t>
        </w:r>
      </w:smartTag>
      <w:r w:rsidRPr="00C50C81">
        <w:rPr>
          <w:rFonts w:ascii="Times New Roman" w:hAnsi="Times New Roman"/>
          <w:sz w:val="28"/>
          <w:szCs w:val="28"/>
        </w:rPr>
        <w:t>. № 1688 «О некоторых мерах по реализации государственной политики в сфере защиты детей-сирот и детей, оставшихся без попечения родителей» (далее</w:t>
      </w:r>
      <w:r w:rsidR="00E229A4">
        <w:rPr>
          <w:rFonts w:ascii="Times New Roman" w:hAnsi="Times New Roman"/>
          <w:sz w:val="28"/>
          <w:szCs w:val="28"/>
        </w:rPr>
        <w:t xml:space="preserve"> –</w:t>
      </w:r>
      <w:r w:rsidRPr="00C50C81">
        <w:rPr>
          <w:rFonts w:ascii="Times New Roman" w:hAnsi="Times New Roman"/>
          <w:sz w:val="28"/>
          <w:szCs w:val="28"/>
        </w:rPr>
        <w:t xml:space="preserve"> Указ № 1688)</w:t>
      </w:r>
      <w:r w:rsidR="00E229A4">
        <w:rPr>
          <w:rFonts w:ascii="Times New Roman" w:hAnsi="Times New Roman"/>
          <w:sz w:val="28"/>
          <w:szCs w:val="28"/>
        </w:rPr>
        <w:t>,</w:t>
      </w:r>
      <w:r w:rsidRPr="00C50C81">
        <w:rPr>
          <w:rFonts w:ascii="Times New Roman" w:hAnsi="Times New Roman"/>
          <w:sz w:val="28"/>
          <w:szCs w:val="28"/>
        </w:rPr>
        <w:t xml:space="preserve"> целевых показателей повышения оплаты труда работников в сфере образования, здравоохранения, культуры, социального обслуживания;</w:t>
      </w:r>
    </w:p>
    <w:p w:rsidR="006F5314" w:rsidRPr="006F5314" w:rsidRDefault="00477830" w:rsidP="006F5314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C50C81">
        <w:rPr>
          <w:rFonts w:ascii="Times New Roman" w:hAnsi="Times New Roman"/>
          <w:sz w:val="28"/>
          <w:szCs w:val="28"/>
        </w:rPr>
        <w:t>индексации фондов оплаты труда категорий работников бюджетной сферы, которые не по</w:t>
      </w:r>
      <w:r w:rsidR="00E229A4">
        <w:rPr>
          <w:rFonts w:ascii="Times New Roman" w:hAnsi="Times New Roman"/>
          <w:sz w:val="28"/>
          <w:szCs w:val="28"/>
        </w:rPr>
        <w:t>д</w:t>
      </w:r>
      <w:r w:rsidRPr="00C50C81">
        <w:rPr>
          <w:rFonts w:ascii="Times New Roman" w:hAnsi="Times New Roman"/>
          <w:sz w:val="28"/>
          <w:szCs w:val="28"/>
        </w:rPr>
        <w:t>падают под действие Указов №№ 597, 761, 1688</w:t>
      </w:r>
      <w:r w:rsidR="006F5314">
        <w:rPr>
          <w:rFonts w:ascii="Times New Roman" w:hAnsi="Times New Roman"/>
          <w:sz w:val="28"/>
          <w:szCs w:val="28"/>
        </w:rPr>
        <w:t xml:space="preserve"> </w:t>
      </w:r>
      <w:r w:rsidR="006F5314" w:rsidRPr="006F5314">
        <w:rPr>
          <w:rFonts w:ascii="Times New Roman" w:hAnsi="Times New Roman"/>
          <w:sz w:val="28"/>
          <w:szCs w:val="28"/>
        </w:rPr>
        <w:t>с 1</w:t>
      </w:r>
      <w:r w:rsidR="006F5314">
        <w:rPr>
          <w:rFonts w:ascii="Times New Roman" w:hAnsi="Times New Roman"/>
          <w:sz w:val="28"/>
          <w:szCs w:val="28"/>
        </w:rPr>
        <w:t> </w:t>
      </w:r>
      <w:r w:rsidR="006F5314" w:rsidRPr="006F5314">
        <w:rPr>
          <w:rFonts w:ascii="Times New Roman" w:hAnsi="Times New Roman"/>
          <w:sz w:val="28"/>
          <w:szCs w:val="28"/>
        </w:rPr>
        <w:t>октября 2022 года – на 4,0 проц., с 1 октября 2023 года – на 4,0 проц. и с 1</w:t>
      </w:r>
      <w:r w:rsidR="006F5314">
        <w:rPr>
          <w:rFonts w:ascii="Times New Roman" w:hAnsi="Times New Roman"/>
          <w:sz w:val="28"/>
          <w:szCs w:val="28"/>
        </w:rPr>
        <w:t> </w:t>
      </w:r>
      <w:r w:rsidR="006F5314" w:rsidRPr="006F5314">
        <w:rPr>
          <w:rFonts w:ascii="Times New Roman" w:hAnsi="Times New Roman"/>
          <w:sz w:val="28"/>
          <w:szCs w:val="28"/>
        </w:rPr>
        <w:t>октября 2024 года – на 4,0 проц.;</w:t>
      </w:r>
    </w:p>
    <w:p w:rsidR="006F5314" w:rsidRPr="006F5314" w:rsidRDefault="006F5314" w:rsidP="006F5314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6F5314">
        <w:rPr>
          <w:rFonts w:ascii="Times New Roman" w:hAnsi="Times New Roman"/>
          <w:sz w:val="28"/>
          <w:szCs w:val="28"/>
        </w:rPr>
        <w:t>повышени</w:t>
      </w:r>
      <w:r>
        <w:rPr>
          <w:rFonts w:ascii="Times New Roman" w:hAnsi="Times New Roman"/>
          <w:sz w:val="28"/>
          <w:szCs w:val="28"/>
        </w:rPr>
        <w:t>я</w:t>
      </w:r>
      <w:r w:rsidRPr="006F5314">
        <w:rPr>
          <w:rFonts w:ascii="Times New Roman" w:hAnsi="Times New Roman"/>
          <w:sz w:val="28"/>
          <w:szCs w:val="28"/>
        </w:rPr>
        <w:t xml:space="preserve"> уровня минима</w:t>
      </w:r>
      <w:r w:rsidR="008D1053">
        <w:rPr>
          <w:rFonts w:ascii="Times New Roman" w:hAnsi="Times New Roman"/>
          <w:sz w:val="28"/>
          <w:szCs w:val="28"/>
        </w:rPr>
        <w:t>льного размера оплаты труда с 1 </w:t>
      </w:r>
      <w:r w:rsidRPr="006F5314">
        <w:rPr>
          <w:rFonts w:ascii="Times New Roman" w:hAnsi="Times New Roman"/>
          <w:sz w:val="28"/>
          <w:szCs w:val="28"/>
        </w:rPr>
        <w:t>января 2022 года до 1</w:t>
      </w:r>
      <w:r>
        <w:rPr>
          <w:rFonts w:ascii="Times New Roman" w:hAnsi="Times New Roman"/>
          <w:sz w:val="28"/>
          <w:szCs w:val="28"/>
        </w:rPr>
        <w:t>3 </w:t>
      </w:r>
      <w:r w:rsidRPr="006F5314">
        <w:rPr>
          <w:rFonts w:ascii="Times New Roman" w:hAnsi="Times New Roman"/>
          <w:sz w:val="28"/>
          <w:szCs w:val="28"/>
        </w:rPr>
        <w:t>617 рублей;</w:t>
      </w:r>
    </w:p>
    <w:p w:rsidR="006F5314" w:rsidRPr="006F5314" w:rsidRDefault="006F5314" w:rsidP="006F5314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6F5314">
        <w:rPr>
          <w:rFonts w:ascii="Times New Roman" w:hAnsi="Times New Roman"/>
          <w:sz w:val="28"/>
          <w:szCs w:val="28"/>
        </w:rPr>
        <w:t>ежегодн</w:t>
      </w:r>
      <w:r>
        <w:rPr>
          <w:rFonts w:ascii="Times New Roman" w:hAnsi="Times New Roman"/>
          <w:sz w:val="28"/>
          <w:szCs w:val="28"/>
        </w:rPr>
        <w:t>ой индексации</w:t>
      </w:r>
      <w:r w:rsidRPr="006F5314">
        <w:rPr>
          <w:rFonts w:ascii="Times New Roman" w:hAnsi="Times New Roman"/>
          <w:sz w:val="28"/>
          <w:szCs w:val="28"/>
        </w:rPr>
        <w:t xml:space="preserve"> на уровень инфляции расходов на социальное обеспечение населения </w:t>
      </w:r>
      <w:r>
        <w:rPr>
          <w:rFonts w:ascii="Times New Roman" w:hAnsi="Times New Roman"/>
          <w:sz w:val="28"/>
          <w:szCs w:val="28"/>
        </w:rPr>
        <w:t xml:space="preserve">с 1 января </w:t>
      </w:r>
      <w:r w:rsidRPr="006F5314">
        <w:rPr>
          <w:rFonts w:ascii="Times New Roman" w:hAnsi="Times New Roman"/>
          <w:sz w:val="28"/>
          <w:szCs w:val="28"/>
        </w:rPr>
        <w:t>2022 года – на 4,0 проц., в 2023 году – на 4,0 проц., в 2024 году – на 4,0 проц.;</w:t>
      </w:r>
    </w:p>
    <w:p w:rsidR="006F5314" w:rsidRPr="006F5314" w:rsidRDefault="006F5314" w:rsidP="006F5314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6F5314">
        <w:rPr>
          <w:rFonts w:ascii="Times New Roman" w:hAnsi="Times New Roman"/>
          <w:sz w:val="28"/>
          <w:szCs w:val="28"/>
        </w:rPr>
        <w:t>расходы на питание и медикаменты в учреждениях социальной сферы предусмотрены исходя из численности детей, учащихся, дето-дней и койко-дней и утвержденных норм.</w:t>
      </w:r>
    </w:p>
    <w:p w:rsidR="00477830" w:rsidRDefault="00477830" w:rsidP="006F5314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C50C81">
        <w:rPr>
          <w:rFonts w:ascii="Times New Roman" w:hAnsi="Times New Roman"/>
          <w:sz w:val="28"/>
          <w:szCs w:val="28"/>
        </w:rPr>
        <w:t>соблюдения принципа формирования бюджетов на основе государственных программ с учетом обоснования бюджетных ассигн</w:t>
      </w:r>
      <w:r w:rsidR="00E229A4">
        <w:rPr>
          <w:rFonts w:ascii="Times New Roman" w:hAnsi="Times New Roman"/>
          <w:sz w:val="28"/>
          <w:szCs w:val="28"/>
        </w:rPr>
        <w:t>ований на этапе их формирования.</w:t>
      </w:r>
    </w:p>
    <w:p w:rsidR="00477830" w:rsidRPr="00C50C81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42FD7" w:rsidRPr="00942FD7" w:rsidRDefault="00942FD7" w:rsidP="00942FD7">
      <w:pPr>
        <w:shd w:val="clear" w:color="auto" w:fill="FFFFFF"/>
        <w:tabs>
          <w:tab w:val="left" w:pos="0"/>
        </w:tabs>
        <w:spacing w:after="0"/>
        <w:ind w:right="-45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942FD7"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Аппарат управления</w:t>
      </w:r>
    </w:p>
    <w:p w:rsidR="00942FD7" w:rsidRPr="00942FD7" w:rsidRDefault="00942FD7" w:rsidP="00942FD7">
      <w:pPr>
        <w:shd w:val="clear" w:color="auto" w:fill="FFFFFF"/>
        <w:tabs>
          <w:tab w:val="left" w:pos="0"/>
        </w:tabs>
        <w:spacing w:after="0"/>
        <w:ind w:right="-45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942FD7" w:rsidRPr="00942FD7" w:rsidRDefault="00942FD7" w:rsidP="00942FD7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Бюджетные ассигнования на содержание государственных органов Республики Дагестан планируются с увеличением расходов на индексацию оплаты труда с учетом прогнозируемого повышения </w:t>
      </w:r>
      <w:r w:rsidR="00E229A4">
        <w:rPr>
          <w:rFonts w:ascii="Times New Roman" w:hAnsi="Times New Roman"/>
          <w:sz w:val="28"/>
          <w:szCs w:val="28"/>
          <w:lang w:eastAsia="ru-RU"/>
        </w:rPr>
        <w:t>с 1 октября: в 2022 году – на 4 проц.</w:t>
      </w:r>
      <w:r w:rsidR="006F5314">
        <w:rPr>
          <w:rFonts w:ascii="Times New Roman" w:hAnsi="Times New Roman"/>
          <w:sz w:val="28"/>
          <w:szCs w:val="28"/>
          <w:lang w:eastAsia="ru-RU"/>
        </w:rPr>
        <w:t>,</w:t>
      </w:r>
      <w:r w:rsidR="00E229A4">
        <w:rPr>
          <w:rFonts w:ascii="Times New Roman" w:hAnsi="Times New Roman"/>
          <w:sz w:val="28"/>
          <w:szCs w:val="28"/>
          <w:lang w:eastAsia="ru-RU"/>
        </w:rPr>
        <w:t xml:space="preserve"> в 2023 году – на 4 </w:t>
      </w:r>
      <w:r w:rsidRPr="00942FD7">
        <w:rPr>
          <w:rFonts w:ascii="Times New Roman" w:hAnsi="Times New Roman"/>
          <w:sz w:val="28"/>
          <w:szCs w:val="28"/>
          <w:lang w:eastAsia="ru-RU"/>
        </w:rPr>
        <w:t>проц</w:t>
      </w:r>
      <w:r w:rsidR="00E229A4">
        <w:rPr>
          <w:rFonts w:ascii="Times New Roman" w:hAnsi="Times New Roman"/>
          <w:sz w:val="28"/>
          <w:szCs w:val="28"/>
          <w:lang w:eastAsia="ru-RU"/>
        </w:rPr>
        <w:t>.</w:t>
      </w:r>
      <w:r w:rsidR="006F5314">
        <w:rPr>
          <w:rFonts w:ascii="Times New Roman" w:hAnsi="Times New Roman"/>
          <w:sz w:val="28"/>
          <w:szCs w:val="28"/>
          <w:lang w:eastAsia="ru-RU"/>
        </w:rPr>
        <w:t xml:space="preserve"> и в 2024 году – на 4 проц.,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исходя из установленной предельной штатной численности работников государственных </w:t>
      </w:r>
      <w:r w:rsidR="00621EDE" w:rsidRPr="00942FD7">
        <w:rPr>
          <w:rFonts w:ascii="Times New Roman" w:hAnsi="Times New Roman"/>
          <w:sz w:val="28"/>
          <w:szCs w:val="28"/>
          <w:lang w:eastAsia="ru-RU"/>
        </w:rPr>
        <w:t>органов Республики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Дагестан. </w:t>
      </w:r>
    </w:p>
    <w:p w:rsidR="00942FD7" w:rsidRPr="00942FD7" w:rsidRDefault="00942FD7" w:rsidP="00942FD7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 xml:space="preserve">Расходы на содержание органов исполнительной власти Республики Дагестан сформированы </w:t>
      </w:r>
      <w:r w:rsidR="00E229A4"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Указ</w:t>
      </w:r>
      <w:r w:rsidR="00E229A4">
        <w:rPr>
          <w:rFonts w:ascii="Times New Roman" w:hAnsi="Times New Roman"/>
          <w:sz w:val="28"/>
          <w:szCs w:val="28"/>
          <w:lang w:eastAsia="ru-RU"/>
        </w:rPr>
        <w:t>ом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Главы Республики </w:t>
      </w:r>
      <w:r w:rsidR="00621EDE" w:rsidRPr="00942FD7">
        <w:rPr>
          <w:rFonts w:ascii="Times New Roman" w:hAnsi="Times New Roman"/>
          <w:sz w:val="28"/>
          <w:szCs w:val="28"/>
          <w:lang w:eastAsia="ru-RU"/>
        </w:rPr>
        <w:t>Дагестан от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28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sz w:val="28"/>
          <w:szCs w:val="28"/>
          <w:lang w:eastAsia="ru-RU"/>
        </w:rPr>
        <w:t>декабря 2020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="00621EDE" w:rsidRPr="00942FD7">
        <w:rPr>
          <w:rFonts w:ascii="Times New Roman" w:hAnsi="Times New Roman"/>
          <w:sz w:val="28"/>
          <w:szCs w:val="28"/>
          <w:lang w:eastAsia="ru-RU"/>
        </w:rPr>
        <w:t>г</w:t>
      </w:r>
      <w:r w:rsidR="00E229A4">
        <w:rPr>
          <w:rFonts w:ascii="Times New Roman" w:hAnsi="Times New Roman"/>
          <w:sz w:val="28"/>
          <w:szCs w:val="28"/>
          <w:lang w:eastAsia="ru-RU"/>
        </w:rPr>
        <w:t>.</w:t>
      </w:r>
      <w:r w:rsidR="00621EDE" w:rsidRPr="00942FD7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sz w:val="28"/>
          <w:szCs w:val="28"/>
          <w:lang w:eastAsia="ru-RU"/>
        </w:rPr>
        <w:t>146 "О структуре органов исполнительной власти Республики Дагестан".</w:t>
      </w:r>
    </w:p>
    <w:p w:rsidR="00942FD7" w:rsidRPr="00942FD7" w:rsidRDefault="00942FD7" w:rsidP="00942FD7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>Планирование расходов осуществляется в пределах устанавливаемого Правительством Российской Федерации норматива расходов на содержание органов государственной власти Республики Дагестан.</w:t>
      </w:r>
    </w:p>
    <w:p w:rsidR="00942FD7" w:rsidRPr="00942FD7" w:rsidRDefault="00942FD7" w:rsidP="00942FD7">
      <w:pPr>
        <w:tabs>
          <w:tab w:val="left" w:pos="600"/>
        </w:tabs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>Расходы на содержание органов государственной власти и управления просчитаны от утвержденных бюджетных наз</w:t>
      </w:r>
      <w:r w:rsidR="00E229A4">
        <w:rPr>
          <w:rFonts w:ascii="Times New Roman" w:hAnsi="Times New Roman"/>
          <w:sz w:val="28"/>
          <w:szCs w:val="28"/>
          <w:lang w:eastAsia="ru-RU"/>
        </w:rPr>
        <w:t>начений на плановый период 2022 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года, в </w:t>
      </w:r>
      <w:r w:rsidR="00621EDE" w:rsidRPr="00942FD7">
        <w:rPr>
          <w:rFonts w:ascii="Times New Roman" w:hAnsi="Times New Roman"/>
          <w:sz w:val="28"/>
          <w:szCs w:val="28"/>
          <w:lang w:eastAsia="ru-RU"/>
        </w:rPr>
        <w:t>соответствии с</w:t>
      </w:r>
      <w:r w:rsidR="00E229A4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Pr="00942FD7">
        <w:rPr>
          <w:rFonts w:ascii="Times New Roman" w:hAnsi="Times New Roman"/>
          <w:sz w:val="28"/>
          <w:szCs w:val="28"/>
          <w:lang w:eastAsia="ru-RU"/>
        </w:rPr>
        <w:t>аконом</w:t>
      </w:r>
      <w:r w:rsidR="00E229A4">
        <w:rPr>
          <w:rFonts w:ascii="Times New Roman" w:hAnsi="Times New Roman"/>
          <w:sz w:val="28"/>
          <w:szCs w:val="28"/>
          <w:lang w:eastAsia="ru-RU"/>
        </w:rPr>
        <w:t xml:space="preserve"> Республики Дагестан «О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республиканском бюдж</w:t>
      </w:r>
      <w:r w:rsidR="00E229A4">
        <w:rPr>
          <w:rFonts w:ascii="Times New Roman" w:hAnsi="Times New Roman"/>
          <w:sz w:val="28"/>
          <w:szCs w:val="28"/>
          <w:lang w:eastAsia="ru-RU"/>
        </w:rPr>
        <w:t>ете Республики Дагестан на 2021 </w:t>
      </w:r>
      <w:r w:rsidRPr="00942FD7">
        <w:rPr>
          <w:rFonts w:ascii="Times New Roman" w:hAnsi="Times New Roman"/>
          <w:sz w:val="28"/>
          <w:szCs w:val="28"/>
          <w:lang w:eastAsia="ru-RU"/>
        </w:rPr>
        <w:t>год и</w:t>
      </w:r>
      <w:r w:rsidR="00E229A4">
        <w:rPr>
          <w:rFonts w:ascii="Times New Roman" w:hAnsi="Times New Roman"/>
          <w:sz w:val="28"/>
          <w:szCs w:val="28"/>
          <w:lang w:eastAsia="ru-RU"/>
        </w:rPr>
        <w:t xml:space="preserve"> на плановый период 2022 и 2023 </w:t>
      </w:r>
      <w:r w:rsidRPr="00942FD7">
        <w:rPr>
          <w:rFonts w:ascii="Times New Roman" w:hAnsi="Times New Roman"/>
          <w:sz w:val="28"/>
          <w:szCs w:val="28"/>
          <w:lang w:eastAsia="ru-RU"/>
        </w:rPr>
        <w:t>годов</w:t>
      </w:r>
      <w:r w:rsidR="00E229A4">
        <w:rPr>
          <w:rFonts w:ascii="Times New Roman" w:hAnsi="Times New Roman"/>
          <w:sz w:val="28"/>
          <w:szCs w:val="28"/>
          <w:lang w:eastAsia="ru-RU"/>
        </w:rPr>
        <w:t>»</w:t>
      </w:r>
      <w:r w:rsidRPr="00942FD7">
        <w:rPr>
          <w:rFonts w:ascii="Times New Roman" w:hAnsi="Times New Roman"/>
          <w:sz w:val="28"/>
          <w:szCs w:val="28"/>
          <w:lang w:eastAsia="ru-RU"/>
        </w:rPr>
        <w:t>, с корректировкой затрат на коммунальные услуги, связь, уплату налогов, исходя из уточненн</w:t>
      </w:r>
      <w:r w:rsidR="00E229A4">
        <w:rPr>
          <w:rFonts w:ascii="Times New Roman" w:hAnsi="Times New Roman"/>
          <w:sz w:val="28"/>
          <w:szCs w:val="28"/>
          <w:lang w:eastAsia="ru-RU"/>
        </w:rPr>
        <w:t>ых бюджетных назначений на 2021 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год и заявленной потребности. </w:t>
      </w:r>
    </w:p>
    <w:p w:rsidR="00942FD7" w:rsidRPr="00942FD7" w:rsidRDefault="00942FD7" w:rsidP="00942FD7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>В соответствии с Положением о транспортном обслуживании лиц, замещающих государственные должности Республики Дагестан, государственных гражданских служащих Республики Дагестан в связи с исполнением ими должностных обязанностей, утвержденным постановлением Правител</w:t>
      </w:r>
      <w:r w:rsidR="006F5314">
        <w:rPr>
          <w:rFonts w:ascii="Times New Roman" w:hAnsi="Times New Roman"/>
          <w:sz w:val="28"/>
          <w:szCs w:val="28"/>
          <w:lang w:eastAsia="ru-RU"/>
        </w:rPr>
        <w:t>ьства Республики Дагестан от 25 </w:t>
      </w:r>
      <w:r w:rsidRPr="00942FD7">
        <w:rPr>
          <w:rFonts w:ascii="Times New Roman" w:hAnsi="Times New Roman"/>
          <w:sz w:val="28"/>
          <w:szCs w:val="28"/>
          <w:lang w:eastAsia="ru-RU"/>
        </w:rPr>
        <w:t>декабря 2013</w:t>
      </w:r>
      <w:r w:rsidR="006F5314">
        <w:rPr>
          <w:rFonts w:ascii="Times New Roman" w:hAnsi="Times New Roman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sz w:val="28"/>
          <w:szCs w:val="28"/>
          <w:lang w:eastAsia="ru-RU"/>
        </w:rPr>
        <w:t>г</w:t>
      </w:r>
      <w:r w:rsidR="006F5314">
        <w:rPr>
          <w:rFonts w:ascii="Times New Roman" w:hAnsi="Times New Roman"/>
          <w:sz w:val="28"/>
          <w:szCs w:val="28"/>
          <w:lang w:eastAsia="ru-RU"/>
        </w:rPr>
        <w:t>. № 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705, бюджетные ассигнования на приобретение служебного автотранспорта предусмотрены с учетом установленного срока эксплуатации и индексации расходов в соответствии с прогнозом социально-экономического развития Республики Дагестан. </w:t>
      </w:r>
    </w:p>
    <w:p w:rsidR="00942FD7" w:rsidRPr="00942FD7" w:rsidRDefault="00942FD7" w:rsidP="00942FD7">
      <w:pPr>
        <w:spacing w:after="0"/>
        <w:ind w:firstLine="70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 xml:space="preserve">Текущие расходы, в том числе приобретение основных средств, канцелярские, хозяйственные, прочие </w:t>
      </w:r>
      <w:r w:rsidR="00621EDE" w:rsidRPr="00942FD7">
        <w:rPr>
          <w:rFonts w:ascii="Times New Roman" w:hAnsi="Times New Roman"/>
          <w:sz w:val="28"/>
          <w:szCs w:val="28"/>
          <w:lang w:eastAsia="ru-RU"/>
        </w:rPr>
        <w:t>расходы просчитаны</w:t>
      </w:r>
      <w:r w:rsidR="00621EDE" w:rsidRPr="00942F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</w:t>
      </w:r>
      <w:r w:rsidRPr="00942F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расчета 50</w:t>
      </w:r>
      <w:r w:rsidR="00621EDE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color w:val="000000"/>
          <w:sz w:val="28"/>
          <w:szCs w:val="28"/>
          <w:lang w:eastAsia="ru-RU"/>
        </w:rPr>
        <w:t>тыс. рублей на работника в год.</w:t>
      </w:r>
    </w:p>
    <w:p w:rsidR="00942FD7" w:rsidRDefault="00942FD7" w:rsidP="00942FD7">
      <w:pPr>
        <w:spacing w:after="0"/>
        <w:ind w:firstLine="70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2FD7">
        <w:rPr>
          <w:rFonts w:ascii="Times New Roman" w:hAnsi="Times New Roman"/>
          <w:color w:val="000000"/>
          <w:sz w:val="28"/>
          <w:szCs w:val="28"/>
          <w:lang w:eastAsia="ru-RU"/>
        </w:rPr>
        <w:t>Расходы на содержание органов государственной власти Республики Дагестан отражены в соответствующих разделах бюджетной классификации по функциональному признаку.</w:t>
      </w:r>
    </w:p>
    <w:p w:rsidR="00E229A4" w:rsidRPr="00942FD7" w:rsidRDefault="00E229A4" w:rsidP="00942FD7">
      <w:pPr>
        <w:spacing w:after="0"/>
        <w:ind w:firstLine="70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C63B8" w:rsidRDefault="00EC63B8" w:rsidP="00E229A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3D95">
        <w:rPr>
          <w:rFonts w:ascii="Times New Roman" w:hAnsi="Times New Roman"/>
          <w:b/>
          <w:sz w:val="28"/>
          <w:szCs w:val="28"/>
        </w:rPr>
        <w:t>РАЗДЕЛ «ОБЩЕГОСУДАРСТВЕННЫЕ ВОПРОСЫ»</w:t>
      </w:r>
    </w:p>
    <w:p w:rsidR="00942FD7" w:rsidRDefault="00942FD7" w:rsidP="00676884">
      <w:pPr>
        <w:tabs>
          <w:tab w:val="left" w:pos="18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42FD7" w:rsidRPr="00942FD7" w:rsidRDefault="00942FD7" w:rsidP="00E229A4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>Предусмотрены бюджетные ассигнования на реализацию государственных программ, в том числе:</w:t>
      </w:r>
    </w:p>
    <w:p w:rsidR="006F5314" w:rsidRDefault="00942FD7" w:rsidP="00E229A4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bCs/>
          <w:sz w:val="28"/>
          <w:szCs w:val="28"/>
          <w:lang w:eastAsia="ru-RU"/>
        </w:rPr>
        <w:t xml:space="preserve">«Комплексная программа противодействия идеологии терроризма» </w:t>
      </w:r>
      <w:r w:rsidR="00E229A4">
        <w:rPr>
          <w:rFonts w:ascii="Times New Roman" w:hAnsi="Times New Roman"/>
          <w:bCs/>
          <w:sz w:val="28"/>
          <w:szCs w:val="28"/>
          <w:lang w:eastAsia="ru-RU"/>
        </w:rPr>
        <w:t>– на 2022 </w:t>
      </w:r>
      <w:r w:rsidRPr="00942FD7">
        <w:rPr>
          <w:rFonts w:ascii="Times New Roman" w:hAnsi="Times New Roman"/>
          <w:bCs/>
          <w:sz w:val="28"/>
          <w:szCs w:val="28"/>
          <w:lang w:eastAsia="ru-RU"/>
        </w:rPr>
        <w:t xml:space="preserve">год и на </w:t>
      </w:r>
      <w:r w:rsidR="00E229A4">
        <w:rPr>
          <w:rFonts w:ascii="Times New Roman" w:hAnsi="Times New Roman"/>
          <w:sz w:val="28"/>
          <w:szCs w:val="28"/>
          <w:lang w:eastAsia="ru-RU"/>
        </w:rPr>
        <w:t>плановый период 2023 </w:t>
      </w:r>
      <w:r w:rsidRPr="00942FD7">
        <w:rPr>
          <w:rFonts w:ascii="Times New Roman" w:hAnsi="Times New Roman"/>
          <w:sz w:val="28"/>
          <w:szCs w:val="28"/>
          <w:lang w:eastAsia="ru-RU"/>
        </w:rPr>
        <w:t>года</w:t>
      </w:r>
      <w:r w:rsidRPr="00942FD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229A4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942FD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42FD7">
        <w:rPr>
          <w:rFonts w:ascii="Times New Roman" w:hAnsi="Times New Roman"/>
          <w:sz w:val="28"/>
          <w:szCs w:val="28"/>
          <w:lang w:eastAsia="ru-RU"/>
        </w:rPr>
        <w:t>в сумме</w:t>
      </w:r>
      <w:r w:rsidR="00E229A4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30 788,8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sz w:val="28"/>
          <w:szCs w:val="28"/>
          <w:lang w:eastAsia="ru-RU"/>
        </w:rPr>
        <w:t>тыс. рублей, ежегодно;</w:t>
      </w:r>
    </w:p>
    <w:p w:rsidR="00942FD7" w:rsidRPr="00942FD7" w:rsidRDefault="00942FD7" w:rsidP="00E229A4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 xml:space="preserve">«Взаимодействие с религиозными организациями в Республике Дагестан </w:t>
      </w:r>
      <w:r w:rsidRPr="00942FD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 их государственная поддержка» </w:t>
      </w:r>
      <w:r w:rsidR="00E229A4">
        <w:rPr>
          <w:rFonts w:ascii="Times New Roman" w:hAnsi="Times New Roman"/>
          <w:sz w:val="28"/>
          <w:szCs w:val="28"/>
          <w:lang w:eastAsia="ru-RU"/>
        </w:rPr>
        <w:t>–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на 2022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sz w:val="28"/>
          <w:szCs w:val="28"/>
          <w:lang w:eastAsia="ru-RU"/>
        </w:rPr>
        <w:t>год в сумме 24</w:t>
      </w:r>
      <w:r w:rsidR="00E229A4">
        <w:rPr>
          <w:rFonts w:ascii="Times New Roman" w:hAnsi="Times New Roman"/>
          <w:sz w:val="28"/>
          <w:szCs w:val="28"/>
          <w:lang w:eastAsia="ru-RU"/>
        </w:rPr>
        <w:t> 000,0 </w:t>
      </w:r>
      <w:r w:rsidRPr="00942FD7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p w:rsidR="00942FD7" w:rsidRPr="00942FD7" w:rsidRDefault="00942FD7" w:rsidP="00E229A4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 xml:space="preserve">«О противодействии коррупции» </w:t>
      </w:r>
      <w:r w:rsidR="00E229A4">
        <w:rPr>
          <w:rFonts w:ascii="Times New Roman" w:hAnsi="Times New Roman"/>
          <w:sz w:val="28"/>
          <w:szCs w:val="28"/>
          <w:lang w:eastAsia="ru-RU"/>
        </w:rPr>
        <w:t>–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на 2022 год </w:t>
      </w:r>
      <w:r w:rsidR="00E229A4">
        <w:rPr>
          <w:rFonts w:ascii="Times New Roman" w:hAnsi="Times New Roman"/>
          <w:sz w:val="28"/>
          <w:szCs w:val="28"/>
          <w:lang w:eastAsia="ru-RU"/>
        </w:rPr>
        <w:t>– 3 825,0 </w:t>
      </w:r>
      <w:r w:rsidRPr="00942FD7">
        <w:rPr>
          <w:rFonts w:ascii="Times New Roman" w:hAnsi="Times New Roman"/>
          <w:sz w:val="28"/>
          <w:szCs w:val="28"/>
          <w:lang w:eastAsia="ru-RU"/>
        </w:rPr>
        <w:t>тыс. рублей; 2023</w:t>
      </w:r>
      <w:r w:rsidR="00E229A4">
        <w:rPr>
          <w:rFonts w:ascii="Times New Roman" w:hAnsi="Times New Roman"/>
          <w:sz w:val="28"/>
          <w:szCs w:val="28"/>
          <w:lang w:eastAsia="ru-RU"/>
        </w:rPr>
        <w:t> год – 3 675,0 </w:t>
      </w:r>
      <w:r w:rsidRPr="00942FD7">
        <w:rPr>
          <w:rFonts w:ascii="Times New Roman" w:hAnsi="Times New Roman"/>
          <w:sz w:val="28"/>
          <w:szCs w:val="28"/>
          <w:lang w:eastAsia="ru-RU"/>
        </w:rPr>
        <w:t>тыс. рублей; 2024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sz w:val="28"/>
          <w:szCs w:val="28"/>
          <w:lang w:eastAsia="ru-RU"/>
        </w:rPr>
        <w:t>год – 3 975,0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тыс. рублей; </w:t>
      </w:r>
    </w:p>
    <w:p w:rsidR="00942FD7" w:rsidRPr="00942FD7" w:rsidRDefault="00942FD7" w:rsidP="00E229A4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 xml:space="preserve">«Развитие государственной гражданской службы Республики Дагестан, государственная поддержка развития муниципальной службы в Республике </w:t>
      </w:r>
      <w:r w:rsidR="00E229A4">
        <w:rPr>
          <w:rFonts w:ascii="Times New Roman" w:hAnsi="Times New Roman"/>
          <w:sz w:val="28"/>
          <w:szCs w:val="28"/>
          <w:lang w:eastAsia="ru-RU"/>
        </w:rPr>
        <w:t>Дагестан» – на 2022 </w:t>
      </w:r>
      <w:r w:rsidRPr="00942FD7">
        <w:rPr>
          <w:rFonts w:ascii="Times New Roman" w:hAnsi="Times New Roman"/>
          <w:sz w:val="28"/>
          <w:szCs w:val="28"/>
          <w:lang w:eastAsia="ru-RU"/>
        </w:rPr>
        <w:t>год в сумме 11 640,</w:t>
      </w:r>
      <w:r w:rsidR="006F5314" w:rsidRPr="006F5314">
        <w:rPr>
          <w:rFonts w:ascii="Times New Roman" w:hAnsi="Times New Roman"/>
          <w:sz w:val="28"/>
          <w:szCs w:val="28"/>
          <w:lang w:eastAsia="ru-RU"/>
        </w:rPr>
        <w:t>5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942FD7" w:rsidRPr="00942FD7" w:rsidRDefault="00942FD7" w:rsidP="00E229A4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>Расходы на реализацию государственной программы Республики Дагестан «Реализация государственной национальной политики» предусмотрены исходя из долевого софинансирования из федера</w:t>
      </w:r>
      <w:r w:rsidR="00E229A4">
        <w:rPr>
          <w:rFonts w:ascii="Times New Roman" w:hAnsi="Times New Roman"/>
          <w:sz w:val="28"/>
          <w:szCs w:val="28"/>
          <w:lang w:eastAsia="ru-RU"/>
        </w:rPr>
        <w:t>льного бюджета в сумме 13 263,5 </w:t>
      </w:r>
      <w:r w:rsidRPr="00942FD7">
        <w:rPr>
          <w:rFonts w:ascii="Times New Roman" w:hAnsi="Times New Roman"/>
          <w:sz w:val="28"/>
          <w:szCs w:val="28"/>
          <w:lang w:eastAsia="ru-RU"/>
        </w:rPr>
        <w:t>ты</w:t>
      </w:r>
      <w:r w:rsidR="00E229A4">
        <w:rPr>
          <w:rFonts w:ascii="Times New Roman" w:hAnsi="Times New Roman"/>
          <w:sz w:val="28"/>
          <w:szCs w:val="28"/>
          <w:lang w:eastAsia="ru-RU"/>
        </w:rPr>
        <w:t>с. рублей и составляют 13 961,6 </w:t>
      </w:r>
      <w:r w:rsidRPr="00942FD7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942FD7" w:rsidRPr="00942FD7" w:rsidRDefault="00E229A4" w:rsidP="00E229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М</w:t>
      </w:r>
      <w:r w:rsidR="00942FD7" w:rsidRPr="00942FD7">
        <w:rPr>
          <w:rFonts w:ascii="Times New Roman" w:hAnsi="Times New Roman"/>
          <w:sz w:val="28"/>
          <w:szCs w:val="28"/>
          <w:lang w:eastAsia="ru-RU"/>
        </w:rPr>
        <w:t>етодикой, утвержденной З</w:t>
      </w:r>
      <w:r>
        <w:rPr>
          <w:rFonts w:ascii="Times New Roman" w:hAnsi="Times New Roman"/>
          <w:sz w:val="28"/>
          <w:szCs w:val="28"/>
          <w:lang w:eastAsia="ru-RU"/>
        </w:rPr>
        <w:t>аконом Республики Дагестан от 8 декабря 2005 </w:t>
      </w:r>
      <w:r w:rsidR="00942FD7" w:rsidRPr="00942FD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. № </w:t>
      </w:r>
      <w:r w:rsidR="00942FD7" w:rsidRPr="00942FD7">
        <w:rPr>
          <w:rFonts w:ascii="Times New Roman" w:hAnsi="Times New Roman"/>
          <w:sz w:val="28"/>
          <w:szCs w:val="28"/>
          <w:lang w:eastAsia="ru-RU"/>
        </w:rPr>
        <w:t>63 «О наделении органов местного самоуправления муниципальных образований Республики Дагестан государственными полномочиями Республики Дагестан по хранению, комплектованию, учету и использованию архивного фонда Республики Дагестан» бюджетам муниципальных образований предусмотрена субвенция на хранение, комплектование, учет и использование архивных документов, относящихся к государственной собственности Республики Дагестан и находящихся на территории муниципальных образований, в сумме 14 291,5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942FD7" w:rsidRPr="00942FD7">
        <w:rPr>
          <w:rFonts w:ascii="Times New Roman" w:hAnsi="Times New Roman"/>
          <w:sz w:val="28"/>
          <w:szCs w:val="28"/>
          <w:lang w:eastAsia="ru-RU"/>
        </w:rPr>
        <w:t>тыс. рублей. Объем субвенции пересчитан исходя из количества архивных документов, относящихся к государственной собственности Респуб</w:t>
      </w:r>
      <w:r>
        <w:rPr>
          <w:rFonts w:ascii="Times New Roman" w:hAnsi="Times New Roman"/>
          <w:sz w:val="28"/>
          <w:szCs w:val="28"/>
          <w:lang w:eastAsia="ru-RU"/>
        </w:rPr>
        <w:t>лики Дагестан по состоянию на 1 </w:t>
      </w:r>
      <w:r w:rsidR="00942FD7" w:rsidRPr="00942FD7">
        <w:rPr>
          <w:rFonts w:ascii="Times New Roman" w:hAnsi="Times New Roman"/>
          <w:sz w:val="28"/>
          <w:szCs w:val="28"/>
          <w:lang w:eastAsia="ru-RU"/>
        </w:rPr>
        <w:t>января 2021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942FD7" w:rsidRPr="00942FD7">
        <w:rPr>
          <w:rFonts w:ascii="Times New Roman" w:hAnsi="Times New Roman"/>
          <w:sz w:val="28"/>
          <w:szCs w:val="28"/>
          <w:lang w:eastAsia="ru-RU"/>
        </w:rPr>
        <w:t>года.</w:t>
      </w:r>
    </w:p>
    <w:p w:rsidR="00942FD7" w:rsidRPr="00942FD7" w:rsidRDefault="004659F3" w:rsidP="00942FD7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Согласно Закону</w:t>
      </w:r>
      <w:r w:rsidR="00942FD7" w:rsidRPr="00942FD7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42FD7" w:rsidRPr="00942FD7">
        <w:rPr>
          <w:rFonts w:ascii="Times New Roman" w:hAnsi="Times New Roman"/>
          <w:color w:val="000000"/>
          <w:sz w:val="28"/>
          <w:szCs w:val="20"/>
          <w:lang w:eastAsia="ru-RU"/>
        </w:rPr>
        <w:t>Республики Дагестан от</w:t>
      </w:r>
      <w:r w:rsidR="00942FD7" w:rsidRPr="00942FD7">
        <w:rPr>
          <w:rFonts w:ascii="Times New Roman" w:hAnsi="Times New Roman"/>
          <w:sz w:val="28"/>
          <w:szCs w:val="20"/>
          <w:lang w:eastAsia="ru-RU"/>
        </w:rPr>
        <w:t xml:space="preserve"> 8</w:t>
      </w:r>
      <w:r w:rsidR="00E229A4">
        <w:rPr>
          <w:rFonts w:ascii="Times New Roman" w:hAnsi="Times New Roman"/>
          <w:sz w:val="28"/>
          <w:szCs w:val="20"/>
          <w:lang w:eastAsia="ru-RU"/>
        </w:rPr>
        <w:t> декабря 2006 </w:t>
      </w:r>
      <w:r w:rsidR="00942FD7" w:rsidRPr="00942FD7">
        <w:rPr>
          <w:rFonts w:ascii="Times New Roman" w:hAnsi="Times New Roman"/>
          <w:sz w:val="28"/>
          <w:szCs w:val="20"/>
          <w:lang w:eastAsia="ru-RU"/>
        </w:rPr>
        <w:t>г</w:t>
      </w:r>
      <w:r w:rsidR="00E229A4">
        <w:rPr>
          <w:rFonts w:ascii="Times New Roman" w:hAnsi="Times New Roman"/>
          <w:sz w:val="28"/>
          <w:szCs w:val="20"/>
          <w:lang w:eastAsia="ru-RU"/>
        </w:rPr>
        <w:t>.</w:t>
      </w:r>
      <w:r w:rsidR="00942FD7" w:rsidRPr="00942FD7">
        <w:rPr>
          <w:rFonts w:ascii="Times New Roman" w:hAnsi="Times New Roman"/>
          <w:sz w:val="28"/>
          <w:szCs w:val="20"/>
          <w:lang w:eastAsia="ru-RU"/>
        </w:rPr>
        <w:t xml:space="preserve"> №</w:t>
      </w:r>
      <w:r w:rsidR="00E229A4">
        <w:rPr>
          <w:rFonts w:ascii="Times New Roman" w:hAnsi="Times New Roman"/>
          <w:sz w:val="28"/>
          <w:szCs w:val="20"/>
          <w:lang w:eastAsia="ru-RU"/>
        </w:rPr>
        <w:t> </w:t>
      </w:r>
      <w:r w:rsidR="00942FD7" w:rsidRPr="00942FD7">
        <w:rPr>
          <w:rFonts w:ascii="Times New Roman" w:hAnsi="Times New Roman"/>
          <w:sz w:val="28"/>
          <w:szCs w:val="20"/>
          <w:lang w:eastAsia="ru-RU"/>
        </w:rPr>
        <w:t xml:space="preserve">72 "О наделении органов местного самоуправления муниципальных районов, городских округов и внутригородских районов государственными полномочиями Республики Дагестан по созданию и организации деятельности административных комиссий» </w:t>
      </w:r>
      <w:r w:rsidR="00942FD7" w:rsidRPr="00942FD7">
        <w:rPr>
          <w:rFonts w:ascii="Times New Roman" w:hAnsi="Times New Roman"/>
          <w:sz w:val="28"/>
          <w:szCs w:val="28"/>
          <w:lang w:eastAsia="ru-RU"/>
        </w:rPr>
        <w:t>предусмотрена субвенция на осуществление органами местного самоуправления отдельных государственных полномочий Республики Дагестан по образованию и организации деятельности административных комиссий в объеме 27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="00942FD7" w:rsidRPr="00942FD7">
        <w:rPr>
          <w:rFonts w:ascii="Times New Roman" w:hAnsi="Times New Roman"/>
          <w:sz w:val="28"/>
          <w:szCs w:val="28"/>
          <w:lang w:eastAsia="ru-RU"/>
        </w:rPr>
        <w:t>052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="00942FD7" w:rsidRPr="00942FD7">
        <w:rPr>
          <w:rFonts w:ascii="Times New Roman" w:hAnsi="Times New Roman"/>
          <w:sz w:val="28"/>
          <w:szCs w:val="28"/>
          <w:lang w:eastAsia="ru-RU"/>
        </w:rPr>
        <w:t xml:space="preserve">тыс. рублей, с учетом индексации оплаты </w:t>
      </w:r>
      <w:r w:rsidR="00E229A4">
        <w:rPr>
          <w:rFonts w:ascii="Times New Roman" w:hAnsi="Times New Roman"/>
          <w:sz w:val="28"/>
          <w:szCs w:val="28"/>
          <w:lang w:eastAsia="ru-RU"/>
        </w:rPr>
        <w:t>труда</w:t>
      </w:r>
      <w:r w:rsidR="006F5314">
        <w:rPr>
          <w:rFonts w:ascii="Times New Roman" w:hAnsi="Times New Roman"/>
          <w:sz w:val="28"/>
          <w:szCs w:val="28"/>
          <w:lang w:eastAsia="ru-RU"/>
        </w:rPr>
        <w:t>.</w:t>
      </w:r>
    </w:p>
    <w:p w:rsidR="00942FD7" w:rsidRPr="00942FD7" w:rsidRDefault="00942FD7" w:rsidP="00942FD7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>В</w:t>
      </w:r>
      <w:r w:rsidR="004659F3">
        <w:rPr>
          <w:rFonts w:ascii="Times New Roman" w:hAnsi="Times New Roman"/>
          <w:sz w:val="28"/>
          <w:szCs w:val="28"/>
          <w:lang w:eastAsia="ru-RU"/>
        </w:rPr>
        <w:t>о исполнение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За</w:t>
      </w:r>
      <w:r w:rsidR="00E229A4">
        <w:rPr>
          <w:rFonts w:ascii="Times New Roman" w:hAnsi="Times New Roman"/>
          <w:sz w:val="28"/>
          <w:szCs w:val="28"/>
          <w:lang w:eastAsia="ru-RU"/>
        </w:rPr>
        <w:t>кон</w:t>
      </w:r>
      <w:r w:rsidR="004659F3">
        <w:rPr>
          <w:rFonts w:ascii="Times New Roman" w:hAnsi="Times New Roman"/>
          <w:sz w:val="28"/>
          <w:szCs w:val="28"/>
          <w:lang w:eastAsia="ru-RU"/>
        </w:rPr>
        <w:t>а</w:t>
      </w:r>
      <w:r w:rsidR="00E229A4">
        <w:rPr>
          <w:rFonts w:ascii="Times New Roman" w:hAnsi="Times New Roman"/>
          <w:sz w:val="28"/>
          <w:szCs w:val="28"/>
          <w:lang w:eastAsia="ru-RU"/>
        </w:rPr>
        <w:t xml:space="preserve"> Республики Дагестан от 24 </w:t>
      </w:r>
      <w:r w:rsidRPr="00942FD7">
        <w:rPr>
          <w:rFonts w:ascii="Times New Roman" w:hAnsi="Times New Roman"/>
          <w:sz w:val="28"/>
          <w:szCs w:val="28"/>
          <w:lang w:eastAsia="ru-RU"/>
        </w:rPr>
        <w:t>декабря 2007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sz w:val="28"/>
          <w:szCs w:val="28"/>
          <w:lang w:eastAsia="ru-RU"/>
        </w:rPr>
        <w:t>г</w:t>
      </w:r>
      <w:r w:rsidR="00E229A4">
        <w:rPr>
          <w:rFonts w:ascii="Times New Roman" w:hAnsi="Times New Roman"/>
          <w:sz w:val="28"/>
          <w:szCs w:val="28"/>
          <w:lang w:eastAsia="ru-RU"/>
        </w:rPr>
        <w:t>.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sz w:val="28"/>
          <w:szCs w:val="28"/>
          <w:lang w:eastAsia="ru-RU"/>
        </w:rPr>
        <w:t>69 "О наделении органов местного самоуправления муниципальных районов, городских округов и внутригородских районов Республики Дагестан государственными полномочиями Республики Дагестан по созданию и организации деятельности комиссий по делам несовершеннолетних и защите их прав»</w:t>
      </w:r>
      <w:r w:rsidR="00AE54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2FD7">
        <w:rPr>
          <w:rFonts w:ascii="Times New Roman" w:hAnsi="Times New Roman"/>
          <w:sz w:val="28"/>
          <w:szCs w:val="28"/>
          <w:lang w:eastAsia="ru-RU"/>
        </w:rPr>
        <w:t>предусмотрена субвенция на выполнение</w:t>
      </w:r>
      <w:r w:rsidRPr="006F53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2FD7">
        <w:rPr>
          <w:rFonts w:ascii="Times New Roman" w:hAnsi="Times New Roman"/>
          <w:sz w:val="28"/>
          <w:szCs w:val="28"/>
          <w:lang w:eastAsia="ru-RU"/>
        </w:rPr>
        <w:t>государственных полномочий Республики Дагестан по созданию и организации деятельности комиссий по делам несовершеннолетних и защите их прав в сумме 35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sz w:val="28"/>
          <w:szCs w:val="28"/>
          <w:lang w:eastAsia="ru-RU"/>
        </w:rPr>
        <w:t>076</w:t>
      </w:r>
      <w:r w:rsidR="00E229A4">
        <w:rPr>
          <w:rFonts w:ascii="Times New Roman" w:hAnsi="Times New Roman"/>
          <w:sz w:val="28"/>
          <w:szCs w:val="28"/>
          <w:lang w:eastAsia="ru-RU"/>
        </w:rPr>
        <w:t>,0 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тыс. рублей, с учетом индексации оплаты </w:t>
      </w:r>
      <w:r w:rsidR="00E229A4">
        <w:rPr>
          <w:rFonts w:ascii="Times New Roman" w:hAnsi="Times New Roman"/>
          <w:sz w:val="28"/>
          <w:szCs w:val="28"/>
          <w:lang w:eastAsia="ru-RU"/>
        </w:rPr>
        <w:t>труда</w:t>
      </w:r>
      <w:r w:rsidR="006F5314">
        <w:rPr>
          <w:rFonts w:ascii="Times New Roman" w:hAnsi="Times New Roman"/>
          <w:sz w:val="28"/>
          <w:szCs w:val="28"/>
          <w:lang w:eastAsia="ru-RU"/>
        </w:rPr>
        <w:t>.</w:t>
      </w:r>
    </w:p>
    <w:p w:rsidR="00942FD7" w:rsidRDefault="00942FD7" w:rsidP="00E229A4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 xml:space="preserve">Для финансового обеспечения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Pr="00942FD7">
        <w:rPr>
          <w:rFonts w:ascii="Times New Roman" w:hAnsi="Times New Roman"/>
          <w:sz w:val="28"/>
          <w:szCs w:val="28"/>
          <w:lang w:eastAsia="ru-RU"/>
        </w:rPr>
        <w:lastRenderedPageBreak/>
        <w:t>предусмотрена субвенция из федер</w:t>
      </w:r>
      <w:r w:rsidR="00E229A4">
        <w:rPr>
          <w:rFonts w:ascii="Times New Roman" w:hAnsi="Times New Roman"/>
          <w:sz w:val="28"/>
          <w:szCs w:val="28"/>
          <w:lang w:eastAsia="ru-RU"/>
        </w:rPr>
        <w:t>ального бюджета в сумме 3</w:t>
      </w:r>
      <w:r w:rsidR="00E72F73">
        <w:rPr>
          <w:rFonts w:ascii="Times New Roman" w:hAnsi="Times New Roman"/>
          <w:sz w:val="28"/>
          <w:szCs w:val="28"/>
          <w:lang w:eastAsia="ru-RU"/>
        </w:rPr>
        <w:t> 885,3</w:t>
      </w:r>
      <w:r w:rsidR="00E229A4">
        <w:rPr>
          <w:rFonts w:ascii="Times New Roman" w:hAnsi="Times New Roman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тыс. рублей. </w:t>
      </w:r>
    </w:p>
    <w:p w:rsidR="0018611A" w:rsidRDefault="0018611A" w:rsidP="004659F3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8611A">
        <w:rPr>
          <w:rFonts w:ascii="Times New Roman" w:hAnsi="Times New Roman"/>
          <w:bCs/>
          <w:sz w:val="28"/>
          <w:szCs w:val="28"/>
          <w:lang w:eastAsia="ru-RU"/>
        </w:rPr>
        <w:t>Министерству строительства Республики Дагестан</w:t>
      </w:r>
      <w:r w:rsidRPr="0018611A">
        <w:rPr>
          <w:rFonts w:ascii="Times New Roman" w:hAnsi="Times New Roman"/>
          <w:sz w:val="28"/>
          <w:szCs w:val="28"/>
          <w:lang w:eastAsia="ru-RU"/>
        </w:rPr>
        <w:t xml:space="preserve"> предусмотрено на выполнение государственного задания ГАУ «Республиканский центр по сейсмической безопасности» 17 240,8 тыс. рублей.</w:t>
      </w:r>
    </w:p>
    <w:p w:rsidR="004659F3" w:rsidRPr="006C5BC3" w:rsidRDefault="004659F3" w:rsidP="004659F3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</w:rPr>
        <w:t xml:space="preserve">Министерству экономики и территориального развития Республики Дагестан предусмотрено 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на реализацию </w:t>
      </w:r>
      <w:r w:rsidRPr="006C5BC3">
        <w:rPr>
          <w:rFonts w:ascii="Times New Roman" w:hAnsi="Times New Roman"/>
          <w:sz w:val="28"/>
          <w:szCs w:val="28"/>
        </w:rPr>
        <w:t xml:space="preserve">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 </w:t>
      </w:r>
      <w:r w:rsidRPr="006C5BC3">
        <w:rPr>
          <w:rFonts w:ascii="Times New Roman" w:hAnsi="Times New Roman"/>
          <w:sz w:val="28"/>
          <w:szCs w:val="28"/>
          <w:lang w:eastAsia="ru-RU"/>
        </w:rPr>
        <w:t>10 000,0 тыс. рублей.</w:t>
      </w:r>
    </w:p>
    <w:p w:rsidR="004659F3" w:rsidRPr="006C5BC3" w:rsidRDefault="004659F3" w:rsidP="004659F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Комитету по архитектуре и градостроительству Республики Дагестан </w:t>
      </w:r>
      <w:r w:rsidRPr="006C5BC3">
        <w:rPr>
          <w:rFonts w:ascii="Times New Roman" w:hAnsi="Times New Roman"/>
          <w:sz w:val="28"/>
          <w:szCs w:val="28"/>
        </w:rPr>
        <w:t xml:space="preserve">предусмотрено на подготовку и утверждение проектов планировки и межевания территории для строительства объектов электроснабжения в переселенческих населенных пунктах Новолакского района 7 792,2 тыс. рублей. </w:t>
      </w:r>
    </w:p>
    <w:p w:rsidR="004659F3" w:rsidRPr="006C5BC3" w:rsidRDefault="004659F3" w:rsidP="004659F3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18611A" w:rsidRPr="006C5BC3" w:rsidRDefault="0018611A" w:rsidP="0018611A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36801" w:rsidRPr="006C5BC3" w:rsidRDefault="00B36801" w:rsidP="006768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РАЗДЕЛ «НАЦИОНАЛЬНАЯ ОБОРОНА»</w:t>
      </w:r>
    </w:p>
    <w:p w:rsidR="00E229A4" w:rsidRPr="006C5BC3" w:rsidRDefault="00E229A4" w:rsidP="006768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42FD7" w:rsidRPr="006C5BC3" w:rsidRDefault="00942FD7" w:rsidP="00942FD7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Законом Республики Дагестан </w:t>
      </w:r>
      <w:r w:rsidR="00621EDE" w:rsidRPr="006C5BC3">
        <w:rPr>
          <w:rFonts w:ascii="Times New Roman" w:hAnsi="Times New Roman"/>
          <w:sz w:val="28"/>
          <w:szCs w:val="28"/>
          <w:lang w:eastAsia="ru-RU"/>
        </w:rPr>
        <w:t>от 8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 декабря 2006 </w:t>
      </w:r>
      <w:r w:rsidRPr="006C5BC3">
        <w:rPr>
          <w:rFonts w:ascii="Times New Roman" w:hAnsi="Times New Roman"/>
          <w:sz w:val="28"/>
          <w:szCs w:val="28"/>
          <w:lang w:eastAsia="ru-RU"/>
        </w:rPr>
        <w:t>г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.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№ </w:t>
      </w:r>
      <w:r w:rsidR="00621EDE" w:rsidRPr="006C5BC3">
        <w:rPr>
          <w:rFonts w:ascii="Times New Roman" w:hAnsi="Times New Roman"/>
          <w:sz w:val="28"/>
          <w:szCs w:val="28"/>
          <w:lang w:eastAsia="ru-RU"/>
        </w:rPr>
        <w:t>70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"О наделении органов местного самоуправления муниципальных районов государственными полномочиями Республики Дагестан по перечислению финансовых средств на осуществление полномочий по первичному воинскому учету на территориях, где отсутствуют военные комиссариаты"</w:t>
      </w:r>
      <w:r w:rsidR="00AE54B4" w:rsidRPr="006C5B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C5BC3">
        <w:rPr>
          <w:rFonts w:ascii="Times New Roman" w:hAnsi="Times New Roman"/>
          <w:sz w:val="28"/>
          <w:szCs w:val="28"/>
          <w:lang w:eastAsia="ru-RU"/>
        </w:rPr>
        <w:t>предусмотрена субвенция на осуществление полномочий в сумме 11</w:t>
      </w:r>
      <w:r w:rsidR="00E72F73" w:rsidRPr="006C5BC3">
        <w:rPr>
          <w:rFonts w:ascii="Times New Roman" w:hAnsi="Times New Roman"/>
          <w:sz w:val="28"/>
          <w:szCs w:val="28"/>
          <w:lang w:eastAsia="ru-RU"/>
        </w:rPr>
        <w:t>4 543,3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рублей. </w:t>
      </w:r>
    </w:p>
    <w:p w:rsidR="00E229A4" w:rsidRPr="006C5BC3" w:rsidRDefault="00E229A4" w:rsidP="00942FD7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EC63B8" w:rsidRPr="006C5BC3" w:rsidRDefault="00EC63B8" w:rsidP="006768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 xml:space="preserve">РАЗДЕЛ «НАЦИОНАЛЬНАЯ БЕЗОПАСНОСТЬ </w:t>
      </w:r>
    </w:p>
    <w:p w:rsidR="00EC63B8" w:rsidRPr="006C5BC3" w:rsidRDefault="00EC63B8" w:rsidP="006768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И ПРАВООХРАНИТЕЛЬНАЯ ДЕЯТЕЛЬНОСТЬ»</w:t>
      </w:r>
    </w:p>
    <w:p w:rsidR="00942FD7" w:rsidRPr="006C5BC3" w:rsidRDefault="00942FD7" w:rsidP="00942FD7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2FD7" w:rsidRPr="006C5BC3" w:rsidRDefault="00942FD7" w:rsidP="00942FD7">
      <w:pPr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В расходы раздела включены бюджетные ассигнования на содержание государственных учреждений, выполняющих функции в области гражданской обороны, защиты населения от чрезвычайных ситуаций и ликвидации их последствий, пожарной безопасности, а также реализацию программных мероприятий. </w:t>
      </w:r>
    </w:p>
    <w:p w:rsidR="00F35B31" w:rsidRPr="006C5BC3" w:rsidRDefault="00942FD7" w:rsidP="00942FD7">
      <w:pPr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В составе расходов 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851 304,8 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6C5BC3">
        <w:rPr>
          <w:rFonts w:ascii="Times New Roman" w:hAnsi="Times New Roman"/>
          <w:sz w:val="28"/>
          <w:szCs w:val="28"/>
          <w:lang w:eastAsia="ru-RU"/>
        </w:rPr>
        <w:t>на содержание подведомственных казенных учреждений</w:t>
      </w:r>
      <w:r w:rsidR="0080526B" w:rsidRPr="006C5BC3">
        <w:rPr>
          <w:rFonts w:ascii="Times New Roman" w:hAnsi="Times New Roman"/>
          <w:sz w:val="28"/>
          <w:szCs w:val="28"/>
          <w:lang w:eastAsia="ru-RU"/>
        </w:rPr>
        <w:t xml:space="preserve"> Министерства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526B" w:rsidRPr="006C5BC3">
        <w:rPr>
          <w:rFonts w:ascii="Times New Roman" w:hAnsi="Times New Roman"/>
          <w:sz w:val="28"/>
          <w:szCs w:val="28"/>
          <w:lang w:eastAsia="ru-RU"/>
        </w:rPr>
        <w:t>по делам гражданской обороны, чрезвычайным ситуациям и ликвидации последствий стихийных бедствий Республики Дагестан,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с численностью работников 1 </w:t>
      </w:r>
      <w:r w:rsidRPr="006C5BC3">
        <w:rPr>
          <w:rFonts w:ascii="Times New Roman" w:hAnsi="Times New Roman"/>
          <w:sz w:val="28"/>
          <w:szCs w:val="28"/>
          <w:lang w:eastAsia="ru-RU"/>
        </w:rPr>
        <w:t>225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единиц. </w:t>
      </w:r>
    </w:p>
    <w:p w:rsidR="00942FD7" w:rsidRPr="006C5BC3" w:rsidRDefault="00942FD7" w:rsidP="00942FD7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Объем бюджетных ассигнований ут</w:t>
      </w:r>
      <w:r w:rsidR="006F5314" w:rsidRPr="006C5BC3">
        <w:rPr>
          <w:rFonts w:ascii="Times New Roman" w:hAnsi="Times New Roman"/>
          <w:sz w:val="28"/>
          <w:szCs w:val="28"/>
          <w:lang w:eastAsia="ru-RU"/>
        </w:rPr>
        <w:t>очнен на индексацию оплаты труда.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42FD7" w:rsidRPr="006C5BC3" w:rsidRDefault="00942FD7" w:rsidP="00942FD7">
      <w:pPr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Предусмотрены расходы на реализацию мероприятий государственной программы «Защита населения и территорий от чрезвычайных ситуаций, обеспечение пожарной безопасности и безопасности людей на водных объектах в Республике Даге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стан" в сумме 1 215 553,0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рублей, в том числе:</w:t>
      </w:r>
    </w:p>
    <w:p w:rsidR="00942FD7" w:rsidRPr="006C5BC3" w:rsidRDefault="00942FD7" w:rsidP="00942FD7">
      <w:pPr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lastRenderedPageBreak/>
        <w:t>565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000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 xml:space="preserve">,0 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на мероприятия подпрограммы «Обеспечение безопасности людей на водных объектах и развитие поисково-спасательных служб в Республике 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Дагестан», из которых 500 000,0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 планируется направить на строительство Центра психологической и медицинской реабилитации и 65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000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,0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6C5BC3">
        <w:rPr>
          <w:rFonts w:ascii="Times New Roman" w:hAnsi="Times New Roman"/>
          <w:sz w:val="28"/>
          <w:szCs w:val="28"/>
          <w:lang w:eastAsia="ru-RU"/>
        </w:rPr>
        <w:t>на строительство зданий для поисково-спасательных служб;</w:t>
      </w:r>
    </w:p>
    <w:p w:rsidR="00942FD7" w:rsidRPr="006C5BC3" w:rsidRDefault="00E229A4" w:rsidP="00E40FC8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552 000,0 </w:t>
      </w:r>
      <w:r w:rsidR="00942FD7"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 на реализацию подпрограммы "Построение (развитие), внедрение и эксплуатация аппаратно-программного комплекса "Безопасный город" в Республике Дагестан" на осуществление платы </w:t>
      </w:r>
      <w:r w:rsidR="0080526B" w:rsidRPr="006C5BC3">
        <w:rPr>
          <w:rFonts w:ascii="Times New Roman" w:hAnsi="Times New Roman"/>
          <w:sz w:val="28"/>
          <w:szCs w:val="28"/>
          <w:lang w:eastAsia="ru-RU"/>
        </w:rPr>
        <w:t>Концедента</w:t>
      </w:r>
      <w:r w:rsidR="00942FD7" w:rsidRPr="006C5BC3">
        <w:rPr>
          <w:rFonts w:ascii="Times New Roman" w:hAnsi="Times New Roman"/>
          <w:sz w:val="28"/>
          <w:szCs w:val="28"/>
          <w:lang w:eastAsia="ru-RU"/>
        </w:rPr>
        <w:t xml:space="preserve"> в рамках реализации Концессионного соглашения в отношении</w:t>
      </w:r>
      <w:r w:rsidR="00AE54B4" w:rsidRPr="006C5B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42FD7" w:rsidRPr="006C5BC3">
        <w:rPr>
          <w:rFonts w:ascii="Times New Roman" w:hAnsi="Times New Roman"/>
          <w:sz w:val="28"/>
          <w:szCs w:val="28"/>
          <w:lang w:eastAsia="ru-RU"/>
        </w:rPr>
        <w:t>элементов обустройства автомобильных дорог на территории Республики Дагестан, технологически связанных между собой объектов недвижимого и движимого имущества, работающих в автоматическом режиме специальных технических с</w:t>
      </w:r>
      <w:r w:rsidRPr="006C5BC3">
        <w:rPr>
          <w:rFonts w:ascii="Times New Roman" w:hAnsi="Times New Roman"/>
          <w:sz w:val="28"/>
          <w:szCs w:val="28"/>
          <w:lang w:eastAsia="ru-RU"/>
        </w:rPr>
        <w:t>редств, имеющих функции фото-и-</w:t>
      </w:r>
      <w:r w:rsidR="00942FD7" w:rsidRPr="006C5BC3">
        <w:rPr>
          <w:rFonts w:ascii="Times New Roman" w:hAnsi="Times New Roman"/>
          <w:sz w:val="28"/>
          <w:szCs w:val="28"/>
          <w:lang w:eastAsia="ru-RU"/>
        </w:rPr>
        <w:t>видео-фиксации нарушений правил дорожного движения на территории Республики Дагестан;</w:t>
      </w:r>
      <w:r w:rsidR="00942FD7" w:rsidRPr="006C5BC3">
        <w:rPr>
          <w:rFonts w:ascii="Times New Roman" w:hAnsi="Times New Roman"/>
          <w:b/>
          <w:sz w:val="28"/>
          <w:szCs w:val="28"/>
        </w:rPr>
        <w:t xml:space="preserve"> </w:t>
      </w:r>
    </w:p>
    <w:p w:rsidR="00942FD7" w:rsidRPr="006C5BC3" w:rsidRDefault="00942FD7" w:rsidP="00942FD7">
      <w:pPr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98 553,0 тыс. рублей – восполнение резерва материальных ресурсов на случай чрезвычайных ситуаций.</w:t>
      </w:r>
    </w:p>
    <w:p w:rsidR="00942FD7" w:rsidRPr="006C5BC3" w:rsidRDefault="00942FD7" w:rsidP="00942FD7">
      <w:pPr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На плановый период 2023 года на продолжение строительства Центра психологической и медицинской реа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билитации планируется 650 000,0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942FD7" w:rsidRPr="006C5BC3" w:rsidRDefault="00942FD7" w:rsidP="00942FD7">
      <w:pPr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Включены расходы на реализацию государственной программы Республики Дагестан «Обеспечение общественного порядка и противодействие преступности в Республике Дагестан» в сумме </w:t>
      </w:r>
      <w:r w:rsidR="00D15ADD" w:rsidRPr="006C5BC3">
        <w:rPr>
          <w:rFonts w:ascii="Times New Roman" w:hAnsi="Times New Roman"/>
          <w:sz w:val="28"/>
          <w:szCs w:val="28"/>
          <w:lang w:eastAsia="ru-RU"/>
        </w:rPr>
        <w:t>40</w:t>
      </w:r>
      <w:r w:rsidRPr="006C5BC3">
        <w:rPr>
          <w:rFonts w:ascii="Times New Roman" w:hAnsi="Times New Roman"/>
          <w:sz w:val="28"/>
          <w:szCs w:val="28"/>
          <w:lang w:eastAsia="ru-RU"/>
        </w:rPr>
        <w:t> 849,4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рублей, с отнесением в раздел «Общегосударственные вопросы» расходов в сумме:</w:t>
      </w:r>
    </w:p>
    <w:p w:rsidR="00942FD7" w:rsidRPr="006C5BC3" w:rsidRDefault="00D15ADD" w:rsidP="00942FD7">
      <w:pPr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5</w:t>
      </w:r>
      <w:r w:rsidR="00942FD7" w:rsidRPr="006C5BC3">
        <w:rPr>
          <w:rFonts w:ascii="Times New Roman" w:hAnsi="Times New Roman"/>
          <w:sz w:val="28"/>
          <w:szCs w:val="28"/>
          <w:lang w:eastAsia="ru-RU"/>
        </w:rPr>
        <w:t xml:space="preserve"> 000,0 тыс. рублей 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–</w:t>
      </w:r>
      <w:r w:rsidR="00942FD7" w:rsidRPr="006C5BC3">
        <w:rPr>
          <w:rFonts w:ascii="Times New Roman" w:hAnsi="Times New Roman"/>
          <w:sz w:val="28"/>
          <w:szCs w:val="28"/>
          <w:lang w:eastAsia="ru-RU"/>
        </w:rPr>
        <w:t xml:space="preserve"> на выкуп у населения на возмездной основе огнестрельного оружия, боеприпасов и взрывчатых веществ;</w:t>
      </w:r>
    </w:p>
    <w:p w:rsidR="00942FD7" w:rsidRPr="006C5BC3" w:rsidRDefault="00942FD7" w:rsidP="00942FD7">
      <w:pPr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8 334,3 тыс. рублей 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6C5BC3">
        <w:rPr>
          <w:rFonts w:ascii="Times New Roman" w:hAnsi="Times New Roman"/>
          <w:sz w:val="28"/>
          <w:szCs w:val="28"/>
          <w:lang w:eastAsia="ru-RU"/>
        </w:rPr>
        <w:t>на реализацию подпрограммы «Профилактика и противодействие проявлениям экстремизма в Республике Дагестан».</w:t>
      </w:r>
    </w:p>
    <w:p w:rsidR="00942FD7" w:rsidRPr="006C5BC3" w:rsidRDefault="00942FD7" w:rsidP="00942FD7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В рамках единой субвенции, выделяемой из федерального бюджета, Министерству юстиции Республики Дагестан предусмотрена субвенция на осуществление переданных полномочий Российской Федерации на государственную регистрацию актов гражданского состояния в сумме</w:t>
      </w:r>
      <w:r w:rsidR="00DA2AF6" w:rsidRPr="006C5BC3">
        <w:rPr>
          <w:rFonts w:ascii="Times New Roman" w:hAnsi="Times New Roman"/>
          <w:sz w:val="28"/>
          <w:szCs w:val="28"/>
          <w:lang w:eastAsia="ru-RU"/>
        </w:rPr>
        <w:t xml:space="preserve"> 88 127,7</w:t>
      </w:r>
      <w:r w:rsidR="00E229A4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рублей. </w:t>
      </w:r>
    </w:p>
    <w:p w:rsidR="004659F3" w:rsidRPr="006C5BC3" w:rsidRDefault="004659F3" w:rsidP="004659F3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</w:rPr>
        <w:t xml:space="preserve">Министерству экономики и территориального развития Республики Дагестан предусмотрено 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на реализацию </w:t>
      </w:r>
      <w:r w:rsidRPr="006C5BC3">
        <w:rPr>
          <w:rFonts w:ascii="Times New Roman" w:hAnsi="Times New Roman"/>
          <w:sz w:val="28"/>
          <w:szCs w:val="28"/>
        </w:rPr>
        <w:t xml:space="preserve">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 </w:t>
      </w:r>
      <w:r w:rsidRPr="006C5BC3">
        <w:rPr>
          <w:rFonts w:ascii="Times New Roman" w:hAnsi="Times New Roman"/>
          <w:sz w:val="28"/>
          <w:szCs w:val="28"/>
          <w:lang w:eastAsia="ru-RU"/>
        </w:rPr>
        <w:t>471 523,9 тыс. рублей.</w:t>
      </w:r>
    </w:p>
    <w:p w:rsidR="004659F3" w:rsidRPr="006C5BC3" w:rsidRDefault="004659F3" w:rsidP="00942FD7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C63B8" w:rsidRPr="006C5BC3" w:rsidRDefault="00EC63B8" w:rsidP="006768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РАЗДЕЛ «НАЦИОНАЛЬНАЯ ЭКОНОМИКА»</w:t>
      </w:r>
    </w:p>
    <w:p w:rsidR="000D6CBB" w:rsidRPr="006C5BC3" w:rsidRDefault="000D6CBB" w:rsidP="006768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0526B" w:rsidRPr="006C5BC3" w:rsidRDefault="0080526B" w:rsidP="00E93A5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В разрезе подразделов </w:t>
      </w:r>
      <w:r w:rsidRPr="006C5BC3">
        <w:rPr>
          <w:rFonts w:ascii="Times New Roman" w:hAnsi="Times New Roman"/>
          <w:sz w:val="28"/>
          <w:szCs w:val="28"/>
        </w:rPr>
        <w:t>средства предусмотрены:</w:t>
      </w:r>
    </w:p>
    <w:p w:rsidR="0080526B" w:rsidRPr="006C5BC3" w:rsidRDefault="0080526B" w:rsidP="0080526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«</w:t>
      </w:r>
      <w:r w:rsidRPr="006C5BC3">
        <w:rPr>
          <w:rFonts w:ascii="Times New Roman" w:hAnsi="Times New Roman"/>
          <w:b/>
          <w:sz w:val="28"/>
          <w:szCs w:val="28"/>
        </w:rPr>
        <w:t>Общеэкономические вопросы»</w:t>
      </w:r>
      <w:r w:rsidRPr="006C5BC3">
        <w:rPr>
          <w:rFonts w:ascii="Times New Roman" w:hAnsi="Times New Roman"/>
          <w:sz w:val="28"/>
          <w:szCs w:val="28"/>
        </w:rPr>
        <w:t xml:space="preserve"> – Министерству труда и социального развития </w:t>
      </w:r>
      <w:r w:rsidRPr="006C5BC3">
        <w:rPr>
          <w:rFonts w:ascii="Times New Roman" w:hAnsi="Times New Roman"/>
          <w:bCs/>
          <w:sz w:val="28"/>
          <w:szCs w:val="28"/>
        </w:rPr>
        <w:t>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на реализацию мероприятий государственной </w:t>
      </w:r>
      <w:r w:rsidRPr="006C5BC3">
        <w:rPr>
          <w:rFonts w:ascii="Times New Roman" w:hAnsi="Times New Roman"/>
          <w:sz w:val="28"/>
          <w:szCs w:val="28"/>
        </w:rPr>
        <w:lastRenderedPageBreak/>
        <w:t>программы Республики Дагестан «Содействие занятости населения» – 30</w:t>
      </w:r>
      <w:r w:rsidR="00980E22" w:rsidRPr="006C5BC3">
        <w:rPr>
          <w:rFonts w:ascii="Times New Roman" w:hAnsi="Times New Roman"/>
          <w:sz w:val="28"/>
          <w:szCs w:val="28"/>
        </w:rPr>
        <w:t>2 9</w:t>
      </w:r>
      <w:r w:rsidRPr="006C5BC3">
        <w:rPr>
          <w:rFonts w:ascii="Times New Roman" w:hAnsi="Times New Roman"/>
          <w:sz w:val="28"/>
          <w:szCs w:val="28"/>
        </w:rPr>
        <w:t>12,3 тыс. рублей, из них:</w:t>
      </w:r>
    </w:p>
    <w:p w:rsidR="0080526B" w:rsidRPr="006C5BC3" w:rsidRDefault="0080526B" w:rsidP="0080526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237 012,3 тыс. рублей – на обеспечение деятельности государственных учреждений центров занятости населения Республики Дагестан, в том числе 222 790,3 тыс. рублей – на выполнение действующих обязательств по заработной плате с начислениями;</w:t>
      </w:r>
    </w:p>
    <w:p w:rsidR="0080526B" w:rsidRPr="006C5BC3" w:rsidRDefault="0080526B" w:rsidP="0080526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39 500,0 тыс. рублей – на реализацию мероприятий государственной программы Республики Дагестан «Содействие занятости населения»;</w:t>
      </w:r>
    </w:p>
    <w:p w:rsidR="0080526B" w:rsidRPr="006C5BC3" w:rsidRDefault="0080526B" w:rsidP="0080526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25 000,0 тыс. рублей – на повышение эффективности службы занятости, в том числе 24 750,0 тыс. рублей – за счет субсидии из федерального бюджета;</w:t>
      </w:r>
    </w:p>
    <w:p w:rsidR="00D55EC9" w:rsidRPr="006C5BC3" w:rsidRDefault="00D55EC9" w:rsidP="00D55EC9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1 400,0 тыс. рублей –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рубежом;</w:t>
      </w:r>
    </w:p>
    <w:p w:rsidR="000D6CBB" w:rsidRPr="006C5BC3" w:rsidRDefault="000D6CBB" w:rsidP="00E93A5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«</w:t>
      </w:r>
      <w:r w:rsidRPr="006C5BC3">
        <w:rPr>
          <w:rFonts w:ascii="Times New Roman" w:hAnsi="Times New Roman"/>
          <w:b/>
          <w:sz w:val="28"/>
          <w:szCs w:val="28"/>
        </w:rPr>
        <w:t>Топливно-энергетический комплекс»</w:t>
      </w:r>
      <w:r w:rsidRPr="006C5BC3">
        <w:rPr>
          <w:rFonts w:ascii="Times New Roman" w:hAnsi="Times New Roman"/>
          <w:sz w:val="28"/>
          <w:szCs w:val="28"/>
        </w:rPr>
        <w:t xml:space="preserve"> </w:t>
      </w:r>
      <w:r w:rsidR="0080526B" w:rsidRPr="006C5BC3">
        <w:rPr>
          <w:rFonts w:ascii="Times New Roman" w:hAnsi="Times New Roman"/>
          <w:sz w:val="28"/>
          <w:szCs w:val="28"/>
        </w:rPr>
        <w:t xml:space="preserve">– </w:t>
      </w:r>
      <w:r w:rsidRPr="006C5BC3">
        <w:rPr>
          <w:rFonts w:ascii="Times New Roman" w:hAnsi="Times New Roman"/>
          <w:sz w:val="28"/>
          <w:szCs w:val="28"/>
        </w:rPr>
        <w:t xml:space="preserve">на разработку Схемы и программы развития электроэнергетики Республики Дагестан на пятилетний период </w:t>
      </w:r>
      <w:r w:rsidR="0080526B" w:rsidRPr="006C5BC3">
        <w:rPr>
          <w:rFonts w:ascii="Times New Roman" w:hAnsi="Times New Roman"/>
          <w:sz w:val="28"/>
          <w:szCs w:val="28"/>
        </w:rPr>
        <w:t>в сумме 4 290,0 </w:t>
      </w:r>
      <w:r w:rsidRPr="006C5BC3">
        <w:rPr>
          <w:rFonts w:ascii="Times New Roman" w:hAnsi="Times New Roman"/>
          <w:sz w:val="28"/>
          <w:szCs w:val="28"/>
        </w:rPr>
        <w:t>т</w:t>
      </w:r>
      <w:r w:rsidR="0080526B" w:rsidRPr="006C5BC3">
        <w:rPr>
          <w:rFonts w:ascii="Times New Roman" w:hAnsi="Times New Roman"/>
          <w:sz w:val="28"/>
          <w:szCs w:val="28"/>
        </w:rPr>
        <w:t>ыс. рублей;</w:t>
      </w:r>
    </w:p>
    <w:p w:rsidR="0080526B" w:rsidRPr="006C5BC3" w:rsidRDefault="0080526B" w:rsidP="008052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b/>
          <w:sz w:val="28"/>
          <w:szCs w:val="28"/>
        </w:rPr>
        <w:t>«Воспроизводство минерально-сырьевой базы»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– Министерству природных ресурсов и экологии Республики Дагестан на реализацию мероприятий в рамках</w:t>
      </w:r>
      <w:r w:rsidRPr="006C5BC3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государственной </w:t>
      </w:r>
      <w:hyperlink r:id="rId7" w:history="1"/>
      <w:r w:rsidRPr="006C5BC3">
        <w:rPr>
          <w:rFonts w:ascii="Times New Roman" w:hAnsi="Times New Roman"/>
          <w:sz w:val="28"/>
          <w:szCs w:val="28"/>
          <w:lang w:eastAsia="ru-RU"/>
        </w:rPr>
        <w:t>программы Республики Дагестан "Охрана окружающей среды в Республике Дагестан" – 4 000,0 тыс. рублей;</w:t>
      </w:r>
    </w:p>
    <w:p w:rsidR="009579B2" w:rsidRPr="006C5BC3" w:rsidRDefault="009579B2" w:rsidP="009579B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b/>
          <w:sz w:val="28"/>
          <w:szCs w:val="28"/>
        </w:rPr>
        <w:t>«Сельское хозяйство и рыболовство»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– всего 4 145 444,3 тыс. рублей, в том числе:</w:t>
      </w:r>
    </w:p>
    <w:p w:rsidR="009579B2" w:rsidRPr="006C5BC3" w:rsidRDefault="009579B2" w:rsidP="009579B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Министерству сельского хозяйства и продовольствия Республики Дагестан на:</w:t>
      </w:r>
    </w:p>
    <w:p w:rsidR="009579B2" w:rsidRPr="006C5BC3" w:rsidRDefault="009579B2" w:rsidP="009579B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содержание подведомственных учреждений – 38 374,8 тыс. рублей;</w:t>
      </w:r>
    </w:p>
    <w:p w:rsidR="009579B2" w:rsidRPr="006C5BC3" w:rsidRDefault="009579B2" w:rsidP="009579B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государственную поддержку сельского хозяйства за счет: федеральных субсидий – 2 242 394,0 тыс. рублей, республиканских средств – 425 155,8 тыс. рублей;</w:t>
      </w:r>
    </w:p>
    <w:p w:rsidR="009579B2" w:rsidRPr="006C5BC3" w:rsidRDefault="009579B2" w:rsidP="009579B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Министерству природных ресурсов и экологии Республики Дагестан – на развитие рыбохозяйственного комплекса – 52 560,0 тыс. рублей;</w:t>
      </w:r>
    </w:p>
    <w:p w:rsidR="009579B2" w:rsidRPr="006C5BC3" w:rsidRDefault="009579B2" w:rsidP="009579B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Комитету по ветеринарии Республики Дагестан на:</w:t>
      </w:r>
    </w:p>
    <w:p w:rsidR="009579B2" w:rsidRPr="006C5BC3" w:rsidRDefault="009579B2" w:rsidP="009579B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содержание подведомственных учреждений – 1 148 598,5 тыс. рублей; </w:t>
      </w:r>
    </w:p>
    <w:p w:rsidR="009579B2" w:rsidRPr="006C5BC3" w:rsidRDefault="009579B2" w:rsidP="009579B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аккредитацию ветеринарных лабораторий, осуществление противоэпизоотических и мероприятий по борьбе с бруцеллезом людей и сельскохозяйственных животных и др. за счет федеральных субсидий – 2 199,2 тыс. рублей, республиканских средств – 219 005,8 тыс. рублей; </w:t>
      </w:r>
    </w:p>
    <w:p w:rsidR="009579B2" w:rsidRPr="006C5BC3" w:rsidRDefault="009579B2" w:rsidP="009579B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Управлению капитального строительства по Республике Дагестан на содержание подведомственного учреждения – 17 156,2 тыс. рублей;</w:t>
      </w:r>
    </w:p>
    <w:p w:rsidR="009579B2" w:rsidRPr="006C5BC3" w:rsidRDefault="009579B2" w:rsidP="009579B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b/>
          <w:sz w:val="28"/>
          <w:szCs w:val="28"/>
          <w:lang w:eastAsia="ru-RU"/>
        </w:rPr>
        <w:t>«Водное хозяйство»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– Министерству природных ресурсов и экологии Республики Дагестан на реализацию мероприятий в рамках подпрограммы «Развитие водохозяйственного комплекса Республики Дагестан» – 261 249,5 тыс. рублей, за счет: федеральных субвенций – 29 547,1 тыс. рублей, республиканских средств – 231 702,4 тыс. рублей;</w:t>
      </w:r>
    </w:p>
    <w:p w:rsidR="009579B2" w:rsidRPr="006C5BC3" w:rsidRDefault="009579B2" w:rsidP="009579B2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«Лесное хозяйство» – </w:t>
      </w:r>
      <w:r w:rsidRPr="006C5BC3">
        <w:rPr>
          <w:rFonts w:ascii="Times New Roman" w:hAnsi="Times New Roman"/>
          <w:sz w:val="28"/>
          <w:szCs w:val="28"/>
          <w:lang w:eastAsia="ru-RU"/>
        </w:rPr>
        <w:t>Комитету по лесному хозяйству Республики Дагестан – 45 125,4 тыс. рублей, из которых за счет федеральных субвенций – 22 607,3 тыс. рублей;</w:t>
      </w:r>
    </w:p>
    <w:p w:rsidR="004659F3" w:rsidRPr="006C5BC3" w:rsidRDefault="000D6CBB" w:rsidP="009579B2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«Транспорт»</w:t>
      </w:r>
      <w:r w:rsidR="004659F3" w:rsidRPr="006C5BC3">
        <w:rPr>
          <w:rFonts w:ascii="Times New Roman" w:hAnsi="Times New Roman"/>
          <w:sz w:val="28"/>
          <w:szCs w:val="28"/>
        </w:rPr>
        <w:t>, в том числе:</w:t>
      </w:r>
    </w:p>
    <w:p w:rsidR="000D6CBB" w:rsidRPr="006C5BC3" w:rsidRDefault="000D6CBB" w:rsidP="009579B2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Министерству транспорта и дорожного хозяйства </w:t>
      </w:r>
      <w:r w:rsidR="0080526B" w:rsidRPr="006C5BC3">
        <w:rPr>
          <w:rFonts w:ascii="Times New Roman" w:hAnsi="Times New Roman"/>
          <w:sz w:val="28"/>
          <w:szCs w:val="28"/>
          <w:lang w:eastAsia="ru-RU"/>
        </w:rPr>
        <w:t>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</w:t>
      </w:r>
      <w:r w:rsidR="004659F3" w:rsidRPr="006C5BC3">
        <w:rPr>
          <w:rFonts w:ascii="Times New Roman" w:hAnsi="Times New Roman"/>
          <w:sz w:val="28"/>
          <w:szCs w:val="28"/>
        </w:rPr>
        <w:t xml:space="preserve">– </w:t>
      </w:r>
      <w:r w:rsidRPr="006C5BC3">
        <w:rPr>
          <w:rFonts w:ascii="Times New Roman" w:hAnsi="Times New Roman"/>
          <w:sz w:val="28"/>
          <w:szCs w:val="28"/>
        </w:rPr>
        <w:t xml:space="preserve">на государственную поддержку железнодорожного и воздушного </w:t>
      </w:r>
      <w:r w:rsidR="00E93A54" w:rsidRPr="006C5BC3">
        <w:rPr>
          <w:rFonts w:ascii="Times New Roman" w:hAnsi="Times New Roman"/>
          <w:sz w:val="28"/>
          <w:szCs w:val="28"/>
        </w:rPr>
        <w:t xml:space="preserve">транспорта </w:t>
      </w:r>
      <w:r w:rsidR="0080526B" w:rsidRPr="006C5BC3">
        <w:rPr>
          <w:rFonts w:ascii="Times New Roman" w:hAnsi="Times New Roman"/>
          <w:sz w:val="28"/>
          <w:szCs w:val="28"/>
        </w:rPr>
        <w:t>–</w:t>
      </w:r>
      <w:r w:rsidR="00E93A54" w:rsidRPr="006C5BC3">
        <w:rPr>
          <w:rFonts w:ascii="Times New Roman" w:hAnsi="Times New Roman"/>
          <w:sz w:val="28"/>
          <w:szCs w:val="28"/>
        </w:rPr>
        <w:t xml:space="preserve"> </w:t>
      </w:r>
      <w:r w:rsidR="0080526B" w:rsidRPr="006C5BC3">
        <w:rPr>
          <w:rFonts w:ascii="Times New Roman" w:hAnsi="Times New Roman"/>
          <w:sz w:val="28"/>
          <w:szCs w:val="28"/>
        </w:rPr>
        <w:t>251 009,8 </w:t>
      </w:r>
      <w:r w:rsidRPr="006C5BC3">
        <w:rPr>
          <w:rFonts w:ascii="Times New Roman" w:hAnsi="Times New Roman"/>
          <w:sz w:val="28"/>
          <w:szCs w:val="28"/>
        </w:rPr>
        <w:t>тыс. рублей</w:t>
      </w:r>
      <w:r w:rsidR="0080526B" w:rsidRPr="006C5BC3">
        <w:rPr>
          <w:rFonts w:ascii="Times New Roman" w:hAnsi="Times New Roman"/>
          <w:sz w:val="28"/>
          <w:szCs w:val="28"/>
        </w:rPr>
        <w:t>;</w:t>
      </w:r>
    </w:p>
    <w:p w:rsidR="004659F3" w:rsidRPr="006C5BC3" w:rsidRDefault="004659F3" w:rsidP="00522FA4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</w:rPr>
        <w:t xml:space="preserve">Министерству экономики и территориального развития Республики Дагестан – 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на реализацию </w:t>
      </w:r>
      <w:r w:rsidRPr="006C5BC3">
        <w:rPr>
          <w:rFonts w:ascii="Times New Roman" w:hAnsi="Times New Roman"/>
          <w:sz w:val="28"/>
          <w:szCs w:val="28"/>
        </w:rPr>
        <w:t>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 197 800,0</w:t>
      </w:r>
      <w:r w:rsidRPr="006C5BC3">
        <w:rPr>
          <w:rFonts w:ascii="Times New Roman" w:hAnsi="Times New Roman"/>
          <w:sz w:val="28"/>
          <w:szCs w:val="28"/>
          <w:lang w:eastAsia="ru-RU"/>
        </w:rPr>
        <w:t> тыс. рублей;</w:t>
      </w:r>
    </w:p>
    <w:p w:rsidR="0080526B" w:rsidRPr="006C5BC3" w:rsidRDefault="0080526B" w:rsidP="00E93A5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«Дорожное хозяйство»</w:t>
      </w:r>
      <w:r w:rsidRPr="006C5BC3">
        <w:rPr>
          <w:rFonts w:ascii="Times New Roman" w:hAnsi="Times New Roman"/>
          <w:sz w:val="28"/>
          <w:szCs w:val="28"/>
        </w:rPr>
        <w:t>, в том числе:</w:t>
      </w:r>
    </w:p>
    <w:p w:rsidR="0080526B" w:rsidRPr="006C5BC3" w:rsidRDefault="0080526B" w:rsidP="0080526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на реализацию мероприятий в рамках государственной программы Республики Дагестан «Развитие территориальных автомобильных дорог республиканского, межмуниципального и местного значения Республики Дагестан» предусмотрены в объеме 10 827 060,9 тыс. рублей, из них:</w:t>
      </w:r>
    </w:p>
    <w:p w:rsidR="0080526B" w:rsidRPr="006C5BC3" w:rsidRDefault="0080526B" w:rsidP="0080526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10 307 060,9 тыс. рублей – средства республиканского бюджета, из них за счет: акцизов на ГСМ – 7 920 350,9 тыс. рублей, транспортного налога – 1 548 210,0 тыс. рублей, штрафов за нарушения законодательства о безопасности дорожного движения – 838 500,0 тыс. рублей; </w:t>
      </w:r>
    </w:p>
    <w:p w:rsidR="000D6CBB" w:rsidRPr="006C5BC3" w:rsidRDefault="000D6CBB" w:rsidP="00E93A5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Управлению Правительства </w:t>
      </w:r>
      <w:r w:rsidR="0080526B" w:rsidRPr="006C5BC3">
        <w:rPr>
          <w:rFonts w:ascii="Times New Roman" w:hAnsi="Times New Roman"/>
          <w:sz w:val="28"/>
          <w:szCs w:val="28"/>
          <w:lang w:eastAsia="ru-RU"/>
        </w:rPr>
        <w:t>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по переселению лакского населения Новолакского района на новое место жительства и восстановления Ауховского района на содержание и эксплуатацию гравийных дорог в переселенческих населенных пунктах Новолакского района </w:t>
      </w:r>
      <w:r w:rsidR="0080526B" w:rsidRPr="006C5BC3">
        <w:rPr>
          <w:rFonts w:ascii="Times New Roman" w:hAnsi="Times New Roman"/>
          <w:sz w:val="28"/>
          <w:szCs w:val="28"/>
        </w:rPr>
        <w:t>– 10 000,0 </w:t>
      </w:r>
      <w:r w:rsidRPr="006C5BC3">
        <w:rPr>
          <w:rFonts w:ascii="Times New Roman" w:hAnsi="Times New Roman"/>
          <w:sz w:val="28"/>
          <w:szCs w:val="28"/>
        </w:rPr>
        <w:t>тыс. рублей</w:t>
      </w:r>
      <w:r w:rsidR="0080526B" w:rsidRPr="006C5BC3">
        <w:rPr>
          <w:rFonts w:ascii="Times New Roman" w:hAnsi="Times New Roman"/>
          <w:sz w:val="28"/>
          <w:szCs w:val="28"/>
        </w:rPr>
        <w:t>;</w:t>
      </w:r>
    </w:p>
    <w:p w:rsidR="004659F3" w:rsidRPr="006C5BC3" w:rsidRDefault="004659F3" w:rsidP="00522FA4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</w:rPr>
        <w:t xml:space="preserve">Министерству экономики и территориального развития Республики Дагестан предусмотрено 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на реализацию </w:t>
      </w:r>
      <w:r w:rsidRPr="006C5BC3">
        <w:rPr>
          <w:rFonts w:ascii="Times New Roman" w:hAnsi="Times New Roman"/>
          <w:sz w:val="28"/>
          <w:szCs w:val="28"/>
        </w:rPr>
        <w:t xml:space="preserve">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 </w:t>
      </w:r>
      <w:r w:rsidRPr="006C5BC3">
        <w:rPr>
          <w:rFonts w:ascii="Times New Roman" w:hAnsi="Times New Roman"/>
          <w:sz w:val="28"/>
          <w:szCs w:val="28"/>
          <w:lang w:eastAsia="ru-RU"/>
        </w:rPr>
        <w:t>1 379 127,8 тыс. рублей;</w:t>
      </w:r>
    </w:p>
    <w:p w:rsidR="0080526B" w:rsidRPr="006C5BC3" w:rsidRDefault="0080526B" w:rsidP="0080526B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b/>
          <w:sz w:val="28"/>
          <w:szCs w:val="28"/>
          <w:lang w:eastAsia="ru-RU"/>
        </w:rPr>
        <w:t>«Связь и информатика»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– на реализацию мероприятий в сфере информационно-коммуникационных технологий государственной программы Республики Дагестан «Развитие информационно-коммуникационной инфраструктуры Республики Дагестан» на 2022 год – </w:t>
      </w:r>
      <w:r w:rsidR="00E72F73" w:rsidRPr="006C5BC3">
        <w:rPr>
          <w:rFonts w:ascii="Times New Roman" w:hAnsi="Times New Roman"/>
          <w:sz w:val="28"/>
          <w:szCs w:val="28"/>
          <w:lang w:eastAsia="ru-RU"/>
        </w:rPr>
        <w:t>306 870,9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 тыс. рублей, из них средства федерального бюджета на </w:t>
      </w:r>
      <w:r w:rsidR="00E72F73" w:rsidRPr="006C5BC3">
        <w:rPr>
          <w:rFonts w:ascii="Times New Roman" w:hAnsi="Times New Roman"/>
          <w:sz w:val="28"/>
          <w:szCs w:val="28"/>
          <w:lang w:eastAsia="ru-RU"/>
        </w:rPr>
        <w:t xml:space="preserve">внедрение цифровых технологий в сфере образования 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E72F73" w:rsidRPr="006C5BC3">
        <w:rPr>
          <w:rFonts w:ascii="Times New Roman" w:hAnsi="Times New Roman"/>
          <w:sz w:val="28"/>
          <w:szCs w:val="28"/>
          <w:lang w:eastAsia="ru-RU"/>
        </w:rPr>
        <w:t>189 492,7</w:t>
      </w:r>
      <w:r w:rsidRPr="006C5BC3">
        <w:rPr>
          <w:rFonts w:ascii="Times New Roman" w:hAnsi="Times New Roman"/>
          <w:sz w:val="28"/>
          <w:szCs w:val="28"/>
          <w:lang w:eastAsia="ru-RU"/>
        </w:rPr>
        <w:t> тыс. рублей;</w:t>
      </w:r>
    </w:p>
    <w:p w:rsidR="0080526B" w:rsidRPr="006C5BC3" w:rsidRDefault="000D6CBB" w:rsidP="00E93A5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«Другие вопросы в области национальной экономики»</w:t>
      </w:r>
      <w:r w:rsidR="0080526B" w:rsidRPr="006C5BC3">
        <w:rPr>
          <w:rFonts w:ascii="Times New Roman" w:hAnsi="Times New Roman"/>
          <w:sz w:val="28"/>
          <w:szCs w:val="28"/>
        </w:rPr>
        <w:t>, в том числе:</w:t>
      </w:r>
    </w:p>
    <w:p w:rsidR="000D6CBB" w:rsidRPr="006C5BC3" w:rsidRDefault="0080526B" w:rsidP="00E93A5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136 310,5 тыс. рублей – </w:t>
      </w:r>
      <w:r w:rsidR="000D6CBB" w:rsidRPr="006C5BC3">
        <w:rPr>
          <w:rFonts w:ascii="Times New Roman" w:hAnsi="Times New Roman"/>
          <w:sz w:val="28"/>
          <w:szCs w:val="28"/>
        </w:rPr>
        <w:t xml:space="preserve">Министерству промышленности и торговли </w:t>
      </w:r>
      <w:r w:rsidRPr="006C5BC3">
        <w:rPr>
          <w:rFonts w:ascii="Times New Roman" w:hAnsi="Times New Roman"/>
          <w:sz w:val="28"/>
          <w:szCs w:val="28"/>
          <w:lang w:eastAsia="ru-RU"/>
        </w:rPr>
        <w:t>Республики Дагестан</w:t>
      </w:r>
      <w:r w:rsidR="000D6CBB" w:rsidRPr="006C5BC3">
        <w:rPr>
          <w:rFonts w:ascii="Times New Roman" w:hAnsi="Times New Roman"/>
          <w:sz w:val="28"/>
          <w:szCs w:val="28"/>
        </w:rPr>
        <w:t xml:space="preserve"> на реализацию мероприятий государственной программы </w:t>
      </w:r>
      <w:r w:rsidRPr="006C5BC3">
        <w:rPr>
          <w:rFonts w:ascii="Times New Roman" w:hAnsi="Times New Roman"/>
          <w:sz w:val="28"/>
          <w:szCs w:val="28"/>
          <w:lang w:eastAsia="ru-RU"/>
        </w:rPr>
        <w:t>Республики Дагестан</w:t>
      </w:r>
      <w:r w:rsidR="000D6CBB" w:rsidRPr="006C5BC3">
        <w:rPr>
          <w:rFonts w:ascii="Times New Roman" w:hAnsi="Times New Roman"/>
          <w:sz w:val="28"/>
          <w:szCs w:val="28"/>
        </w:rPr>
        <w:t xml:space="preserve"> «Развитие промышленности и повышение ее конкурентоспособности»</w:t>
      </w:r>
      <w:r w:rsidRPr="006C5BC3">
        <w:rPr>
          <w:rFonts w:ascii="Times New Roman" w:hAnsi="Times New Roman"/>
          <w:sz w:val="28"/>
          <w:szCs w:val="28"/>
        </w:rPr>
        <w:t>, из них</w:t>
      </w:r>
      <w:r w:rsidR="000D6CBB" w:rsidRPr="006C5BC3">
        <w:rPr>
          <w:rFonts w:ascii="Times New Roman" w:hAnsi="Times New Roman"/>
          <w:sz w:val="28"/>
          <w:szCs w:val="28"/>
        </w:rPr>
        <w:t xml:space="preserve"> на обеспечение деятельности некоммерческой организации «Фонд развития промы</w:t>
      </w:r>
      <w:r w:rsidR="00E93A54" w:rsidRPr="006C5BC3">
        <w:rPr>
          <w:rFonts w:ascii="Times New Roman" w:hAnsi="Times New Roman"/>
          <w:sz w:val="28"/>
          <w:szCs w:val="28"/>
        </w:rPr>
        <w:t>шленности Республики Дагестан» –</w:t>
      </w:r>
      <w:r w:rsidR="000D6CBB" w:rsidRPr="006C5BC3">
        <w:rPr>
          <w:rFonts w:ascii="Times New Roman" w:hAnsi="Times New Roman"/>
          <w:sz w:val="28"/>
          <w:szCs w:val="28"/>
        </w:rPr>
        <w:t xml:space="preserve"> 50 000,0</w:t>
      </w:r>
      <w:r w:rsidRPr="006C5BC3">
        <w:rPr>
          <w:rFonts w:ascii="Times New Roman" w:hAnsi="Times New Roman"/>
          <w:sz w:val="28"/>
          <w:szCs w:val="28"/>
        </w:rPr>
        <w:t> тыс. рублей;</w:t>
      </w:r>
    </w:p>
    <w:p w:rsidR="0080526B" w:rsidRPr="006C5BC3" w:rsidRDefault="0080526B" w:rsidP="0080526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lastRenderedPageBreak/>
        <w:t xml:space="preserve">149 636,6 тыс. рублей – Министерству по земельным и имущественным отношениям Республики Дагестан на реализацию мероприятий государственной программы Республики Дагестан «Управление государственным имуществом Республики Дагестан», в том числе на выполнение основных мероприятий в области земельных отношений 62 500,0 тыс. рублей и на обеспечение деятельности ГБУ РД «Дагтехкадастр», связанной с выполнением доведенного на 2022 год государственного задания 87 136,6 тыс. рублей. </w:t>
      </w:r>
    </w:p>
    <w:p w:rsidR="0080526B" w:rsidRPr="006C5BC3" w:rsidRDefault="0080526B" w:rsidP="0080526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90 000,0 тыс. рублей – на реализацию мероприятий государственной программы Республики Дагестан «Социально-экономическое развитие горных территорий Республики Дагестан»;</w:t>
      </w:r>
    </w:p>
    <w:p w:rsidR="0080526B" w:rsidRPr="006C5BC3" w:rsidRDefault="00DF7B63" w:rsidP="0080526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152 371,4</w:t>
      </w:r>
      <w:r w:rsidR="0080526B" w:rsidRPr="006C5BC3">
        <w:rPr>
          <w:rFonts w:ascii="Times New Roman" w:hAnsi="Times New Roman"/>
          <w:sz w:val="28"/>
          <w:szCs w:val="28"/>
        </w:rPr>
        <w:t> тыс. рублей – Министерству по туризму и народным художественным промыслам Республики Дагестан на реализацию мероприятий государственной программы Республики Дагестан «Развитие туристско-рекреационного комплекса и народных художественных промыслов в Республике Дагестан»;</w:t>
      </w:r>
    </w:p>
    <w:p w:rsidR="0080526B" w:rsidRPr="006C5BC3" w:rsidRDefault="0080526B" w:rsidP="0080526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Агентству по предпринимательству и инвестициям Республики Дагестан</w:t>
      </w:r>
      <w:r w:rsidR="006F5314" w:rsidRPr="006C5BC3">
        <w:rPr>
          <w:rFonts w:ascii="Times New Roman" w:hAnsi="Times New Roman"/>
          <w:sz w:val="28"/>
          <w:szCs w:val="28"/>
        </w:rPr>
        <w:t>, в том числе</w:t>
      </w:r>
      <w:r w:rsidRPr="006C5BC3">
        <w:rPr>
          <w:rFonts w:ascii="Times New Roman" w:hAnsi="Times New Roman"/>
          <w:sz w:val="28"/>
          <w:szCs w:val="28"/>
        </w:rPr>
        <w:t>:</w:t>
      </w:r>
    </w:p>
    <w:p w:rsidR="0080526B" w:rsidRPr="006C5BC3" w:rsidRDefault="0080526B" w:rsidP="0080526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274 284,12 тыс. рублей – на мероприятия подпрограммы «Развитие малого и среднего предпринимательства в Республике Дагестан» государственной программы Республики Дагестан «Экономическое развитие и инновационная экономика», из которых на реализацию федеральных проектов в рамках национального проекта «Малое и среднее предпринимательство и поддержка индивидуальной предпринимательской инициативы» – 121 070,7 тыс. рублей;</w:t>
      </w:r>
    </w:p>
    <w:p w:rsidR="0080526B" w:rsidRPr="006C5BC3" w:rsidRDefault="0080526B" w:rsidP="0080526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5 315,0</w:t>
      </w:r>
      <w:r w:rsidR="004659F3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тыс. рублей – на мероприятия подпрограммы «Создание благоприятных условий для привлечения инвестиций в экономику Республики Дагестан» государственной программы Республики Дагестан «Экономическое развитие и инновационная экономика»;</w:t>
      </w:r>
    </w:p>
    <w:p w:rsidR="0080526B" w:rsidRPr="006C5BC3" w:rsidRDefault="004659F3" w:rsidP="008052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27 500,0 </w:t>
      </w:r>
      <w:r w:rsidR="0080526B" w:rsidRPr="006C5BC3">
        <w:rPr>
          <w:rFonts w:ascii="Times New Roman" w:hAnsi="Times New Roman"/>
          <w:sz w:val="28"/>
          <w:szCs w:val="28"/>
        </w:rPr>
        <w:t>тыс. рублей – Комитету по ветеринарии Республики Дагестан на отлов и содержание безнадзорных животных</w:t>
      </w:r>
      <w:r w:rsidRPr="006C5BC3">
        <w:rPr>
          <w:rFonts w:ascii="Times New Roman" w:hAnsi="Times New Roman"/>
          <w:sz w:val="28"/>
          <w:szCs w:val="28"/>
        </w:rPr>
        <w:t>;</w:t>
      </w:r>
    </w:p>
    <w:p w:rsidR="004659F3" w:rsidRPr="006C5BC3" w:rsidRDefault="004659F3" w:rsidP="004659F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Министерству экономики и территориального развития Республики Дагестан:</w:t>
      </w:r>
    </w:p>
    <w:p w:rsidR="004659F3" w:rsidRPr="006C5BC3" w:rsidRDefault="004659F3" w:rsidP="004659F3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276 775,2 тыс. рублей</w:t>
      </w:r>
      <w:r w:rsidRPr="006C5BC3">
        <w:rPr>
          <w:rFonts w:ascii="Times New Roman" w:hAnsi="Times New Roman"/>
          <w:sz w:val="28"/>
          <w:szCs w:val="28"/>
        </w:rPr>
        <w:t xml:space="preserve"> – 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на реализацию </w:t>
      </w:r>
      <w:r w:rsidRPr="006C5BC3">
        <w:rPr>
          <w:rFonts w:ascii="Times New Roman" w:hAnsi="Times New Roman"/>
          <w:sz w:val="28"/>
          <w:szCs w:val="28"/>
        </w:rPr>
        <w:t>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</w:t>
      </w:r>
      <w:r w:rsidRPr="006C5BC3">
        <w:rPr>
          <w:rFonts w:ascii="Times New Roman" w:hAnsi="Times New Roman"/>
          <w:sz w:val="28"/>
          <w:szCs w:val="28"/>
          <w:lang w:eastAsia="ru-RU"/>
        </w:rPr>
        <w:t>;</w:t>
      </w:r>
    </w:p>
    <w:p w:rsidR="004659F3" w:rsidRPr="006C5BC3" w:rsidRDefault="004659F3" w:rsidP="004659F3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6 502,9 тыс. рублей – на реализацию проектов по повышению производительности труда на предприятиях – участниках реализации национального проекта по направлению «Бережливое производство».</w:t>
      </w:r>
    </w:p>
    <w:p w:rsidR="004659F3" w:rsidRPr="006C5BC3" w:rsidRDefault="004659F3" w:rsidP="004659F3">
      <w:pPr>
        <w:spacing w:after="120"/>
        <w:ind w:firstLine="709"/>
        <w:rPr>
          <w:rFonts w:ascii="Times New Roman" w:hAnsi="Times New Roman"/>
          <w:sz w:val="28"/>
          <w:szCs w:val="28"/>
        </w:rPr>
      </w:pPr>
    </w:p>
    <w:p w:rsidR="00EC63B8" w:rsidRPr="006C5BC3" w:rsidRDefault="00EC63B8" w:rsidP="0067688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C5BC3">
        <w:rPr>
          <w:rFonts w:ascii="Times New Roman" w:hAnsi="Times New Roman"/>
          <w:b/>
          <w:bCs/>
          <w:sz w:val="28"/>
          <w:szCs w:val="28"/>
        </w:rPr>
        <w:t>РАЗДЕЛ «ЖИЛИЩНО-КОММУНАЛЬНОЕ ХОЗЯЙСТВО»</w:t>
      </w:r>
    </w:p>
    <w:p w:rsidR="0018611A" w:rsidRPr="006C5BC3" w:rsidRDefault="0018611A" w:rsidP="0067688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5314" w:rsidRPr="006C5BC3" w:rsidRDefault="006F5314" w:rsidP="006F531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В разрезе подразделов </w:t>
      </w:r>
      <w:r w:rsidRPr="006C5BC3">
        <w:rPr>
          <w:rFonts w:ascii="Times New Roman" w:hAnsi="Times New Roman"/>
          <w:sz w:val="28"/>
          <w:szCs w:val="28"/>
        </w:rPr>
        <w:t>средства предусмотрены:</w:t>
      </w:r>
    </w:p>
    <w:p w:rsidR="0018611A" w:rsidRPr="006C5BC3" w:rsidRDefault="0018611A" w:rsidP="006F5314">
      <w:pPr>
        <w:pStyle w:val="2"/>
        <w:spacing w:after="0" w:line="240" w:lineRule="auto"/>
        <w:ind w:firstLine="709"/>
        <w:jc w:val="both"/>
        <w:rPr>
          <w:szCs w:val="28"/>
        </w:rPr>
      </w:pPr>
      <w:r w:rsidRPr="006C5BC3">
        <w:rPr>
          <w:b/>
          <w:bCs/>
          <w:szCs w:val="28"/>
        </w:rPr>
        <w:t>«Жилищное хозяйство»</w:t>
      </w:r>
      <w:r w:rsidR="006F5314" w:rsidRPr="006C5BC3">
        <w:rPr>
          <w:bCs/>
          <w:szCs w:val="28"/>
        </w:rPr>
        <w:t>, в том числе</w:t>
      </w:r>
      <w:r w:rsidRPr="006C5BC3">
        <w:rPr>
          <w:bCs/>
          <w:szCs w:val="28"/>
        </w:rPr>
        <w:t>:</w:t>
      </w:r>
    </w:p>
    <w:p w:rsidR="0018611A" w:rsidRPr="006C5BC3" w:rsidRDefault="006F5314" w:rsidP="006F5314">
      <w:pPr>
        <w:pStyle w:val="ConsPlusNormal"/>
        <w:ind w:firstLine="709"/>
        <w:jc w:val="both"/>
        <w:outlineLvl w:val="0"/>
        <w:rPr>
          <w:color w:val="000000"/>
        </w:rPr>
      </w:pPr>
      <w:r w:rsidRPr="006C5BC3">
        <w:rPr>
          <w:color w:val="000000"/>
        </w:rPr>
        <w:t>26 350,0 тыс. рублей –</w:t>
      </w:r>
      <w:r w:rsidRPr="006C5BC3">
        <w:t xml:space="preserve"> </w:t>
      </w:r>
      <w:r w:rsidR="0018611A" w:rsidRPr="006C5BC3">
        <w:t xml:space="preserve">Администрации Главы и Правительства </w:t>
      </w:r>
      <w:r w:rsidR="0018611A" w:rsidRPr="006C5BC3">
        <w:lastRenderedPageBreak/>
        <w:t>Республики Дагестан н</w:t>
      </w:r>
      <w:r w:rsidR="0018611A" w:rsidRPr="006C5BC3">
        <w:rPr>
          <w:color w:val="000000"/>
        </w:rPr>
        <w:t>а 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Дагестан;</w:t>
      </w:r>
    </w:p>
    <w:p w:rsidR="0018611A" w:rsidRPr="006C5BC3" w:rsidRDefault="006F5314" w:rsidP="006F5314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6C5BC3">
        <w:rPr>
          <w:rFonts w:ascii="Times New Roman" w:hAnsi="Times New Roman"/>
          <w:bCs/>
          <w:sz w:val="28"/>
          <w:szCs w:val="28"/>
        </w:rPr>
        <w:t xml:space="preserve">9 204,2 тыс. рублей – </w:t>
      </w:r>
      <w:r w:rsidR="0018611A" w:rsidRPr="006C5BC3">
        <w:rPr>
          <w:rFonts w:ascii="Times New Roman" w:hAnsi="Times New Roman"/>
          <w:bCs/>
          <w:sz w:val="28"/>
          <w:szCs w:val="28"/>
        </w:rPr>
        <w:t>Министерству строительства Республики Дагестан на обеспечение деятельности госуд</w:t>
      </w:r>
      <w:r w:rsidRPr="006C5BC3">
        <w:rPr>
          <w:rFonts w:ascii="Times New Roman" w:hAnsi="Times New Roman"/>
          <w:bCs/>
          <w:sz w:val="28"/>
          <w:szCs w:val="28"/>
        </w:rPr>
        <w:t>арственных казенных учреждений;</w:t>
      </w:r>
    </w:p>
    <w:p w:rsidR="004659F3" w:rsidRPr="006C5BC3" w:rsidRDefault="000D6CBB" w:rsidP="006F531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«Коммунальное хозяйство»</w:t>
      </w:r>
      <w:r w:rsidR="004659F3" w:rsidRPr="006C5BC3">
        <w:rPr>
          <w:rFonts w:ascii="Times New Roman" w:hAnsi="Times New Roman"/>
          <w:sz w:val="28"/>
          <w:szCs w:val="28"/>
        </w:rPr>
        <w:t>, в том числе:</w:t>
      </w:r>
    </w:p>
    <w:p w:rsidR="000D6CBB" w:rsidRPr="006C5BC3" w:rsidRDefault="006F5314" w:rsidP="006F531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8 000,0 тыс. рублей </w:t>
      </w:r>
      <w:r w:rsidR="004659F3" w:rsidRPr="006C5BC3">
        <w:rPr>
          <w:rFonts w:ascii="Times New Roman" w:hAnsi="Times New Roman"/>
          <w:sz w:val="28"/>
          <w:szCs w:val="28"/>
        </w:rPr>
        <w:t xml:space="preserve">– </w:t>
      </w:r>
      <w:r w:rsidR="000D6CBB" w:rsidRPr="006C5BC3">
        <w:rPr>
          <w:rFonts w:ascii="Times New Roman" w:hAnsi="Times New Roman"/>
          <w:sz w:val="28"/>
          <w:szCs w:val="28"/>
        </w:rPr>
        <w:t>на содержание и эксплуатацию завершенных строительством объектов ЖКХ в переселенческих населенных пунктах Новолакского района</w:t>
      </w:r>
      <w:r w:rsidRPr="006C5BC3">
        <w:rPr>
          <w:rFonts w:ascii="Times New Roman" w:hAnsi="Times New Roman"/>
          <w:sz w:val="28"/>
          <w:szCs w:val="28"/>
        </w:rPr>
        <w:t>;</w:t>
      </w:r>
    </w:p>
    <w:p w:rsidR="00522FA4" w:rsidRPr="006C5BC3" w:rsidRDefault="00522FA4" w:rsidP="00522FA4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2 219 340,9 тыс. рублей</w:t>
      </w:r>
      <w:r w:rsidRPr="006C5BC3">
        <w:rPr>
          <w:rFonts w:ascii="Times New Roman" w:hAnsi="Times New Roman"/>
          <w:sz w:val="28"/>
          <w:szCs w:val="28"/>
        </w:rPr>
        <w:t xml:space="preserve"> – Министерству экономики и территориального развития Республики Дагестан 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на реализацию </w:t>
      </w:r>
      <w:r w:rsidRPr="006C5BC3">
        <w:rPr>
          <w:rFonts w:ascii="Times New Roman" w:hAnsi="Times New Roman"/>
          <w:sz w:val="28"/>
          <w:szCs w:val="28"/>
        </w:rPr>
        <w:t>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</w:t>
      </w:r>
      <w:r w:rsidRPr="006C5BC3">
        <w:rPr>
          <w:rFonts w:ascii="Times New Roman" w:hAnsi="Times New Roman"/>
          <w:sz w:val="28"/>
          <w:szCs w:val="28"/>
          <w:lang w:eastAsia="ru-RU"/>
        </w:rPr>
        <w:t>;</w:t>
      </w:r>
    </w:p>
    <w:p w:rsidR="006F5314" w:rsidRPr="006C5BC3" w:rsidRDefault="000D6CBB" w:rsidP="006F531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«Благоустройство»</w:t>
      </w:r>
      <w:r w:rsidR="006F5314" w:rsidRPr="006C5BC3">
        <w:rPr>
          <w:rFonts w:ascii="Times New Roman" w:hAnsi="Times New Roman"/>
          <w:sz w:val="28"/>
          <w:szCs w:val="28"/>
        </w:rPr>
        <w:t>, в том числе:</w:t>
      </w:r>
    </w:p>
    <w:p w:rsidR="006F5314" w:rsidRPr="006C5BC3" w:rsidRDefault="00522FA4" w:rsidP="006F531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906 648,4 </w:t>
      </w:r>
      <w:r w:rsidR="006F5314" w:rsidRPr="006C5BC3">
        <w:rPr>
          <w:rFonts w:ascii="Times New Roman" w:hAnsi="Times New Roman"/>
          <w:sz w:val="28"/>
          <w:szCs w:val="28"/>
        </w:rPr>
        <w:t xml:space="preserve">тыс. рублей – </w:t>
      </w:r>
      <w:r w:rsidR="000D6CBB" w:rsidRPr="006C5BC3">
        <w:rPr>
          <w:rFonts w:ascii="Times New Roman" w:hAnsi="Times New Roman"/>
          <w:sz w:val="28"/>
          <w:szCs w:val="28"/>
        </w:rPr>
        <w:t xml:space="preserve">Министерству строительства </w:t>
      </w:r>
      <w:r w:rsidR="006F5314" w:rsidRPr="006C5BC3">
        <w:rPr>
          <w:rFonts w:ascii="Times New Roman" w:hAnsi="Times New Roman"/>
          <w:bCs/>
          <w:sz w:val="28"/>
          <w:szCs w:val="28"/>
        </w:rPr>
        <w:t>Республики Дагестан</w:t>
      </w:r>
      <w:r w:rsidR="000D6CBB" w:rsidRPr="006C5BC3">
        <w:rPr>
          <w:rFonts w:ascii="Times New Roman" w:hAnsi="Times New Roman"/>
          <w:sz w:val="28"/>
          <w:szCs w:val="28"/>
        </w:rPr>
        <w:t xml:space="preserve"> на реализацию мероприятий государственной программы </w:t>
      </w:r>
      <w:r w:rsidR="006F5314" w:rsidRPr="006C5BC3">
        <w:rPr>
          <w:rFonts w:ascii="Times New Roman" w:hAnsi="Times New Roman"/>
          <w:bCs/>
          <w:sz w:val="28"/>
          <w:szCs w:val="28"/>
        </w:rPr>
        <w:t>Республики Дагестан</w:t>
      </w:r>
      <w:r w:rsidR="000D6CBB" w:rsidRPr="006C5BC3">
        <w:rPr>
          <w:rFonts w:ascii="Times New Roman" w:hAnsi="Times New Roman"/>
          <w:sz w:val="28"/>
          <w:szCs w:val="28"/>
        </w:rPr>
        <w:t xml:space="preserve"> «Формирование современной городско</w:t>
      </w:r>
      <w:r w:rsidR="006F5314" w:rsidRPr="006C5BC3">
        <w:rPr>
          <w:rFonts w:ascii="Times New Roman" w:hAnsi="Times New Roman"/>
          <w:sz w:val="28"/>
          <w:szCs w:val="28"/>
        </w:rPr>
        <w:t>й среды в Республике Дагестан»;</w:t>
      </w:r>
    </w:p>
    <w:p w:rsidR="00522FA4" w:rsidRPr="006C5BC3" w:rsidRDefault="00522FA4" w:rsidP="00522FA4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1 879 083,0 тыс. рублей</w:t>
      </w:r>
      <w:r w:rsidRPr="006C5BC3">
        <w:rPr>
          <w:rFonts w:ascii="Times New Roman" w:hAnsi="Times New Roman"/>
          <w:sz w:val="28"/>
          <w:szCs w:val="28"/>
        </w:rPr>
        <w:t xml:space="preserve"> – Министерству экономики и территориального развития Республики Дагестан 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на реализацию </w:t>
      </w:r>
      <w:r w:rsidRPr="006C5BC3">
        <w:rPr>
          <w:rFonts w:ascii="Times New Roman" w:hAnsi="Times New Roman"/>
          <w:sz w:val="28"/>
          <w:szCs w:val="28"/>
        </w:rPr>
        <w:t>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</w:t>
      </w:r>
      <w:r w:rsidRPr="006C5BC3">
        <w:rPr>
          <w:rFonts w:ascii="Times New Roman" w:hAnsi="Times New Roman"/>
          <w:sz w:val="28"/>
          <w:szCs w:val="28"/>
          <w:lang w:eastAsia="ru-RU"/>
        </w:rPr>
        <w:t>;</w:t>
      </w:r>
    </w:p>
    <w:p w:rsidR="00522FA4" w:rsidRPr="006C5BC3" w:rsidRDefault="00522FA4" w:rsidP="006F531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</w:p>
    <w:p w:rsidR="00522FA4" w:rsidRPr="006C5BC3" w:rsidRDefault="000D6CBB" w:rsidP="006F531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«Другие мероприятия в области жилищно-коммунального хозяйства»</w:t>
      </w:r>
      <w:r w:rsidR="00522FA4" w:rsidRPr="006C5BC3">
        <w:rPr>
          <w:rFonts w:ascii="Times New Roman" w:hAnsi="Times New Roman"/>
          <w:sz w:val="28"/>
          <w:szCs w:val="28"/>
        </w:rPr>
        <w:t>, в том числе:</w:t>
      </w:r>
    </w:p>
    <w:p w:rsidR="006F5314" w:rsidRPr="006C5BC3" w:rsidRDefault="006F5314" w:rsidP="006F531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на обеспечение деятельности:</w:t>
      </w:r>
    </w:p>
    <w:p w:rsidR="006F5314" w:rsidRPr="006C5BC3" w:rsidRDefault="006F5314" w:rsidP="006F531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государственных казенных учреждений – 139 486,2 тыс. рублей;</w:t>
      </w:r>
    </w:p>
    <w:p w:rsidR="000D6CBB" w:rsidRPr="006C5BC3" w:rsidRDefault="000D6CBB" w:rsidP="006F531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Дагестанского фонда капитального ремонта и Дагестанского фонда по урегулированию обязательств застройщиков перед участниками долевого строительства </w:t>
      </w:r>
      <w:r w:rsidR="001166E7" w:rsidRPr="006C5BC3">
        <w:rPr>
          <w:rFonts w:ascii="Times New Roman" w:hAnsi="Times New Roman"/>
          <w:sz w:val="28"/>
          <w:szCs w:val="28"/>
        </w:rPr>
        <w:t>– 75 370,8 </w:t>
      </w:r>
      <w:r w:rsidR="00522FA4" w:rsidRPr="006C5BC3">
        <w:rPr>
          <w:rFonts w:ascii="Times New Roman" w:hAnsi="Times New Roman"/>
          <w:sz w:val="28"/>
          <w:szCs w:val="28"/>
        </w:rPr>
        <w:t>тыс. рублей;</w:t>
      </w:r>
    </w:p>
    <w:p w:rsidR="00522FA4" w:rsidRPr="006C5BC3" w:rsidRDefault="00522FA4" w:rsidP="00522FA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на предоставление межбюджетного трансферта бюджету городского округа «город Буйнакск», как победителю Всероссийского конкурса лучших проектов создания комфортной городской среды – 80 000,0 тыс. рублей.</w:t>
      </w:r>
    </w:p>
    <w:p w:rsidR="000D6CBB" w:rsidRPr="006C5BC3" w:rsidRDefault="000D6CBB" w:rsidP="006F531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</w:p>
    <w:p w:rsidR="00EC63B8" w:rsidRPr="006C5BC3" w:rsidRDefault="00EC63B8" w:rsidP="006F531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C5BC3">
        <w:rPr>
          <w:rFonts w:ascii="Times New Roman" w:hAnsi="Times New Roman"/>
          <w:b/>
          <w:bCs/>
          <w:sz w:val="28"/>
          <w:szCs w:val="28"/>
        </w:rPr>
        <w:t>РАЗДЕЛ «ОХРАНА ОКРУЖАЮЩЕЙ СРЕДЫ»</w:t>
      </w:r>
    </w:p>
    <w:p w:rsidR="00AE54B4" w:rsidRPr="006C5BC3" w:rsidRDefault="00AE54B4" w:rsidP="006F531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66E7" w:rsidRPr="006C5BC3" w:rsidRDefault="001166E7" w:rsidP="001166E7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По подразделу «Охрана объектов растительного и животного мира и среды их обитания» Министерству природных ресурсов и экологии Республики Дагестан на реализацию природоохранных мероприятий предусмотрены средства в сумме 26 000,0 тыс. рублей, на обеспечение деятельности подведомственных учреждений – 49 210,7 тыс. рублей и на мероприятия в области организации, регулирования и охраны водных биологических ресурсов и объектов животного мира за счет федеральной субвенции (в составе единой субвенции) – 210,2 тыс. рублей. </w:t>
      </w:r>
    </w:p>
    <w:p w:rsidR="006F5314" w:rsidRPr="006C5BC3" w:rsidRDefault="006F5314" w:rsidP="006F5314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EC63B8" w:rsidRPr="006C5BC3" w:rsidRDefault="00EC63B8" w:rsidP="006F5314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РАЗДЕЛ «ОБРАЗОВАНИЕ»</w:t>
      </w:r>
    </w:p>
    <w:p w:rsidR="00477830" w:rsidRPr="006C5BC3" w:rsidRDefault="00477830" w:rsidP="00676884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bCs/>
          <w:sz w:val="28"/>
          <w:szCs w:val="28"/>
        </w:rPr>
        <w:t xml:space="preserve">Министерству образования и науки </w:t>
      </w:r>
      <w:r w:rsidRPr="006C5BC3">
        <w:rPr>
          <w:rFonts w:ascii="Times New Roman" w:hAnsi="Times New Roman"/>
          <w:b/>
          <w:sz w:val="28"/>
          <w:szCs w:val="28"/>
        </w:rPr>
        <w:t xml:space="preserve">Республики </w:t>
      </w:r>
      <w:r w:rsidRPr="006C5BC3">
        <w:rPr>
          <w:rFonts w:ascii="Times New Roman" w:hAnsi="Times New Roman"/>
          <w:b/>
          <w:bCs/>
          <w:sz w:val="28"/>
          <w:szCs w:val="28"/>
        </w:rPr>
        <w:t>Дагестан</w:t>
      </w:r>
      <w:r w:rsidRPr="006C5BC3">
        <w:rPr>
          <w:rFonts w:ascii="Times New Roman" w:hAnsi="Times New Roman"/>
          <w:sz w:val="28"/>
          <w:szCs w:val="28"/>
        </w:rPr>
        <w:t xml:space="preserve">, </w:t>
      </w:r>
      <w:r w:rsidRPr="006C5BC3">
        <w:rPr>
          <w:rFonts w:ascii="Times New Roman" w:hAnsi="Times New Roman"/>
          <w:bCs/>
          <w:sz w:val="28"/>
          <w:szCs w:val="28"/>
        </w:rPr>
        <w:t>без</w:t>
      </w:r>
      <w:r w:rsidRPr="006C5BC3">
        <w:rPr>
          <w:rFonts w:ascii="Times New Roman" w:hAnsi="Times New Roman"/>
          <w:sz w:val="28"/>
          <w:szCs w:val="28"/>
        </w:rPr>
        <w:t xml:space="preserve"> учета расходов на капвложения и содержание аппарата управления, предусмотрено 12</w:t>
      </w:r>
      <w:r w:rsidR="007A62FA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7</w:t>
      </w:r>
      <w:r w:rsidR="007A62FA" w:rsidRPr="006C5BC3">
        <w:rPr>
          <w:rFonts w:ascii="Times New Roman" w:hAnsi="Times New Roman"/>
          <w:sz w:val="28"/>
          <w:szCs w:val="28"/>
        </w:rPr>
        <w:t>94 385,0</w:t>
      </w:r>
      <w:r w:rsidRPr="006C5BC3">
        <w:rPr>
          <w:rFonts w:ascii="Times New Roman" w:hAnsi="Times New Roman"/>
          <w:sz w:val="28"/>
          <w:szCs w:val="28"/>
        </w:rPr>
        <w:t> тыс. рублей, в том числе: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3 903 392,6 тыс. рублей – на оплату труда с начислениями работников образовательных учреждений;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243 340,0 тыс. рублей – на централизованные закупки учебников и учебной литературы для учащихся школ, в том числе по предметам национально-реги</w:t>
      </w:r>
      <w:r w:rsidR="006F5314" w:rsidRPr="006C5BC3">
        <w:rPr>
          <w:rFonts w:ascii="Times New Roman" w:hAnsi="Times New Roman"/>
          <w:sz w:val="28"/>
          <w:szCs w:val="28"/>
        </w:rPr>
        <w:t>онального компонента – 20 000,0 </w:t>
      </w:r>
      <w:r w:rsidRPr="006C5BC3">
        <w:rPr>
          <w:rFonts w:ascii="Times New Roman" w:hAnsi="Times New Roman"/>
          <w:sz w:val="28"/>
          <w:szCs w:val="28"/>
        </w:rPr>
        <w:t>тыс. рублей;</w:t>
      </w:r>
    </w:p>
    <w:p w:rsidR="00477830" w:rsidRPr="006C5BC3" w:rsidRDefault="00477830" w:rsidP="00477830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469 977,5 тыс. рублей – на питание в подведомственных учр</w:t>
      </w:r>
      <w:r w:rsidR="006F5314" w:rsidRPr="006C5BC3">
        <w:rPr>
          <w:rFonts w:ascii="Times New Roman" w:hAnsi="Times New Roman"/>
          <w:sz w:val="28"/>
          <w:szCs w:val="28"/>
        </w:rPr>
        <w:t>еждениях, в том числе 103 326,5 </w:t>
      </w:r>
      <w:r w:rsidRPr="006C5BC3">
        <w:rPr>
          <w:rFonts w:ascii="Times New Roman" w:hAnsi="Times New Roman"/>
          <w:sz w:val="28"/>
          <w:szCs w:val="28"/>
        </w:rPr>
        <w:t>тыс. рублей – на предоставление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369 525,8 тыс. рублей – субсидии на возмещение затрат по предоставлению дошкольного образования частными дошкольными образовательными организациями;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315</w:t>
      </w:r>
      <w:r w:rsidR="008D1053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127,5 тыс. рублей – субсидии на возмещение затрат по предоставлению дошкольного, начального общего, основного общего, среднего общего образования частными общеобразовательными организациями;</w:t>
      </w:r>
    </w:p>
    <w:p w:rsidR="00477830" w:rsidRPr="006C5BC3" w:rsidRDefault="008D1053" w:rsidP="008D1053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227 733,3 </w:t>
      </w:r>
      <w:r w:rsidR="00477830" w:rsidRPr="006C5BC3">
        <w:rPr>
          <w:rFonts w:ascii="Times New Roman" w:hAnsi="Times New Roman"/>
          <w:sz w:val="28"/>
          <w:szCs w:val="28"/>
        </w:rPr>
        <w:t>тыс. рублей – на приобретение путевок в рамках проведения детской оздоровительной кампании;</w:t>
      </w:r>
    </w:p>
    <w:p w:rsidR="00477830" w:rsidRPr="006C5BC3" w:rsidRDefault="008D1053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168 479,0 </w:t>
      </w:r>
      <w:r w:rsidR="00477830" w:rsidRPr="006C5BC3">
        <w:rPr>
          <w:rFonts w:ascii="Times New Roman" w:hAnsi="Times New Roman"/>
          <w:sz w:val="28"/>
          <w:szCs w:val="28"/>
        </w:rPr>
        <w:t>тыс. рублей – стипендии учащимся учреждений среднего профессионального образования;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143 776,5 тыс. рублей – коммунальные услуги и услуги связи учреждений образования;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103 062,8 тыс. рублей – на проведение ОГЭ и ЕГЭ;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50 000,0 тыс. рублей – на осуществление единовременных компенсационных выплат учителям, прибывшим (переехавшим) на работу в сельские населенные пункты;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1 131 093,7 тыс. рублей – прочие материальные затраты, учитывающие в том числе: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42 000,0 тыс. рублей</w:t>
      </w:r>
      <w:r w:rsidR="00AE54B4" w:rsidRPr="006C5BC3">
        <w:rPr>
          <w:rFonts w:ascii="Times New Roman" w:hAnsi="Times New Roman"/>
          <w:sz w:val="28"/>
          <w:szCs w:val="28"/>
        </w:rPr>
        <w:t xml:space="preserve"> </w:t>
      </w:r>
      <w:r w:rsidRPr="006C5BC3">
        <w:rPr>
          <w:rFonts w:ascii="Times New Roman" w:hAnsi="Times New Roman"/>
          <w:sz w:val="28"/>
          <w:szCs w:val="28"/>
        </w:rPr>
        <w:t>– функционирование учебно-методического центра военно-патриотического воспитания «Авангард»;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600 000,0 тыс. рублей – приобретение модульного комплекса для</w:t>
      </w:r>
      <w:r w:rsidR="00AE54B4" w:rsidRPr="006C5BC3">
        <w:rPr>
          <w:rFonts w:ascii="Times New Roman" w:hAnsi="Times New Roman"/>
          <w:sz w:val="28"/>
          <w:szCs w:val="28"/>
        </w:rPr>
        <w:t xml:space="preserve"> </w:t>
      </w:r>
      <w:r w:rsidRPr="006C5BC3">
        <w:rPr>
          <w:rFonts w:ascii="Times New Roman" w:hAnsi="Times New Roman"/>
          <w:sz w:val="28"/>
          <w:szCs w:val="28"/>
        </w:rPr>
        <w:t>центра «Авангард»;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240 000,0 тыс. рублей – приобретение двух модульных комплексов под лабораторию и общежитие на территории Малой академии науки;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20 000,0 тыс. рублей – приобретение искусственных футбольных полей для Школы Маркарова по футболу;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20 000, 0 тыс. рублей – капитальный ремонт лагеря «Солнечный берег»;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lastRenderedPageBreak/>
        <w:t>40 884,6 тыс. рублей – реконструкция бассейна на территории лагеря «Солнечный берег»;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10 000,0 тыс. рублей – премии победителям школьных олимпиад; 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4 507,8 тыс. рублей – независимая оценка качества образования;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8 000,0 тыс. рублей – информационно-коммуникационные технологии;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7 000,0 тыс. рублей – развитие движения «Молодые профессионалы» (</w:t>
      </w:r>
      <w:r w:rsidRPr="006C5BC3">
        <w:rPr>
          <w:rFonts w:ascii="Times New Roman" w:hAnsi="Times New Roman"/>
          <w:sz w:val="28"/>
          <w:szCs w:val="28"/>
          <w:lang w:val="en-US"/>
        </w:rPr>
        <w:t>WorldSkills</w:t>
      </w:r>
      <w:r w:rsidRPr="006C5BC3">
        <w:rPr>
          <w:rFonts w:ascii="Times New Roman" w:hAnsi="Times New Roman"/>
          <w:sz w:val="28"/>
          <w:szCs w:val="28"/>
        </w:rPr>
        <w:t>) (содержание);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17 200,0 тыс. рублей – мероприятия в рамках календарного плана спортивно-массовых мероприятий среди обучающихся общего и профессионального образовании;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3 300,0 тыс. рублей – аренда пищеблоков для организации горячего питания;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4 756,2 тыс. рублей – медосмотр работников;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4 125,0 тыс. рублей – обслуживание пожарной сигнализации;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21 290,1 тыс. рублей – мероприятия, направленные на антитеррористическую направленность объектов (тревожные кнопки, турникеты, ограждения, ручные металлоискатели и др.);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32 000,0 тыс. рублей – текущее содержание подведомственных учреждений;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56 000,0 тыс. рублей – капитальный ремонт ГБПОУ РД «Профессионально-педагогический колледж имени М.М. Меджидова», г.</w:t>
      </w:r>
      <w:r w:rsidR="00E51E5C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 xml:space="preserve">Избербаш; 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за счет средств федерального бюджета предусмотрено: </w:t>
      </w:r>
    </w:p>
    <w:p w:rsidR="00477830" w:rsidRPr="006C5BC3" w:rsidRDefault="00477830" w:rsidP="00477830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1 982 952,2 тыс. рублей –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иных межбюджетных трансфертов из федерального бюджета;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3</w:t>
      </w:r>
      <w:r w:rsidR="007A62FA" w:rsidRPr="006C5BC3">
        <w:rPr>
          <w:rFonts w:ascii="Times New Roman" w:hAnsi="Times New Roman"/>
          <w:sz w:val="28"/>
          <w:szCs w:val="28"/>
        </w:rPr>
        <w:t> 503 258,1</w:t>
      </w:r>
      <w:r w:rsidRPr="006C5BC3">
        <w:rPr>
          <w:rFonts w:ascii="Times New Roman" w:hAnsi="Times New Roman"/>
          <w:sz w:val="28"/>
          <w:szCs w:val="28"/>
        </w:rPr>
        <w:t xml:space="preserve"> тыс. рублей – в рамках</w:t>
      </w:r>
      <w:r w:rsidRPr="006C5BC3">
        <w:rPr>
          <w:rFonts w:ascii="Times New Roman" w:hAnsi="Times New Roman"/>
          <w:b/>
          <w:sz w:val="28"/>
          <w:szCs w:val="28"/>
        </w:rPr>
        <w:t xml:space="preserve"> </w:t>
      </w:r>
      <w:r w:rsidRPr="006C5BC3">
        <w:rPr>
          <w:rFonts w:ascii="Times New Roman" w:hAnsi="Times New Roman"/>
          <w:sz w:val="28"/>
          <w:szCs w:val="28"/>
        </w:rPr>
        <w:t>национального проекта «Образование» на реализацию федеральных проектов «Успех каждого ребенка», «Современная школа» и «Цифровая образовательная среда», из них:</w:t>
      </w:r>
    </w:p>
    <w:p w:rsidR="00477830" w:rsidRPr="006C5BC3" w:rsidRDefault="007A62FA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50 353,1</w:t>
      </w:r>
      <w:r w:rsidR="00477830" w:rsidRPr="006C5BC3">
        <w:rPr>
          <w:rFonts w:ascii="Times New Roman" w:hAnsi="Times New Roman"/>
          <w:sz w:val="28"/>
          <w:szCs w:val="28"/>
        </w:rPr>
        <w:t xml:space="preserve"> тыс. рублей – создание в общеобразовательных организациях, расположенных в сельской местности, условий для занятий физической культурой и спортом, в том числе субсидия из федерального бюджета – </w:t>
      </w:r>
      <w:r w:rsidR="008E0D2F" w:rsidRPr="006C5BC3">
        <w:rPr>
          <w:rFonts w:ascii="Times New Roman" w:hAnsi="Times New Roman"/>
          <w:sz w:val="28"/>
          <w:szCs w:val="28"/>
        </w:rPr>
        <w:t>47 835,5</w:t>
      </w:r>
      <w:r w:rsidR="00477830" w:rsidRPr="006C5BC3">
        <w:rPr>
          <w:rFonts w:ascii="Times New Roman" w:hAnsi="Times New Roman"/>
          <w:sz w:val="28"/>
          <w:szCs w:val="28"/>
        </w:rPr>
        <w:t> тыс. рублей;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34 887,1 тыс. рублей – создание центра цифрового творчества детей, в том числе субсидия из федерального бюджета – 34 538,2 тыс. рублей;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15 899,</w:t>
      </w:r>
      <w:r w:rsidR="007A62FA" w:rsidRPr="006C5BC3">
        <w:rPr>
          <w:rFonts w:ascii="Times New Roman" w:hAnsi="Times New Roman"/>
          <w:sz w:val="28"/>
          <w:szCs w:val="28"/>
        </w:rPr>
        <w:t>6</w:t>
      </w:r>
      <w:r w:rsidRPr="006C5BC3">
        <w:rPr>
          <w:rFonts w:ascii="Times New Roman" w:hAnsi="Times New Roman"/>
          <w:sz w:val="28"/>
          <w:szCs w:val="28"/>
        </w:rPr>
        <w:t xml:space="preserve"> тыс. рублей –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программам, в том числе субсидия из </w:t>
      </w:r>
      <w:r w:rsidR="00E51E5C" w:rsidRPr="006C5BC3">
        <w:rPr>
          <w:rFonts w:ascii="Times New Roman" w:hAnsi="Times New Roman"/>
          <w:sz w:val="28"/>
          <w:szCs w:val="28"/>
        </w:rPr>
        <w:t>федерального бюджета – 15 740,</w:t>
      </w:r>
      <w:r w:rsidR="008E0D2F" w:rsidRPr="006C5BC3">
        <w:rPr>
          <w:rFonts w:ascii="Times New Roman" w:hAnsi="Times New Roman"/>
          <w:sz w:val="28"/>
          <w:szCs w:val="28"/>
        </w:rPr>
        <w:t>6</w:t>
      </w:r>
      <w:r w:rsidR="00E51E5C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тыс. рублей;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43 000,0 тыс. рублей – единовременные выплаты учителям, прибывшим (переехавшим) на работу в сельскую местность, в том числе субсидия из федерального бюджета – 40 850,0 тыс. рублей;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lastRenderedPageBreak/>
        <w:t>21 444,1 тыс. рублей – создание детских технопарков «Кванториум», в том числе субсидия из федерального бюджета – 21 229,7 тыс. рублей;</w:t>
      </w:r>
    </w:p>
    <w:p w:rsidR="00477830" w:rsidRPr="006C5BC3" w:rsidRDefault="00477830" w:rsidP="00477830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2 549 411,9 тыс. рублей – предоставление бесплатного горячего питания обучающихся, получающих начальное общее образование в государственных и муниципальных общеобразовательных организациях, в том числе субсидия из федерал</w:t>
      </w:r>
      <w:r w:rsidR="008D1053" w:rsidRPr="006C5BC3">
        <w:rPr>
          <w:rFonts w:ascii="Times New Roman" w:hAnsi="Times New Roman"/>
          <w:sz w:val="28"/>
          <w:szCs w:val="28"/>
        </w:rPr>
        <w:t>ьного бюджета – 2 421 941,3 </w:t>
      </w:r>
      <w:r w:rsidRPr="006C5BC3">
        <w:rPr>
          <w:rFonts w:ascii="Times New Roman" w:hAnsi="Times New Roman"/>
          <w:sz w:val="28"/>
          <w:szCs w:val="28"/>
        </w:rPr>
        <w:t>тыс. рублей;</w:t>
      </w:r>
    </w:p>
    <w:p w:rsidR="00477830" w:rsidRPr="006C5BC3" w:rsidRDefault="00477830" w:rsidP="00477830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228 058,0 тыс. рублей – создание центров выявления и поддержки одаренных детей, в том числе субсидия из ф</w:t>
      </w:r>
      <w:r w:rsidR="00E51E5C" w:rsidRPr="006C5BC3">
        <w:rPr>
          <w:rFonts w:ascii="Times New Roman" w:hAnsi="Times New Roman"/>
          <w:sz w:val="28"/>
          <w:szCs w:val="28"/>
        </w:rPr>
        <w:t>едерального бюджета – 225 777,4 </w:t>
      </w:r>
      <w:r w:rsidRPr="006C5BC3">
        <w:rPr>
          <w:rFonts w:ascii="Times New Roman" w:hAnsi="Times New Roman"/>
          <w:sz w:val="28"/>
          <w:szCs w:val="28"/>
        </w:rPr>
        <w:t>тыс. рублей;</w:t>
      </w:r>
    </w:p>
    <w:p w:rsidR="00477830" w:rsidRPr="006C5BC3" w:rsidRDefault="00477830" w:rsidP="00477830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268 255,6 тыс. рублей – создание и обеспечение функционирования центров естественно-научной и технологической направленностей в общеобразовательных организациях, расположенных в сельской местности и малых городах, в том числе субсидия из ф</w:t>
      </w:r>
      <w:r w:rsidR="00E51E5C" w:rsidRPr="006C5BC3">
        <w:rPr>
          <w:rFonts w:ascii="Times New Roman" w:hAnsi="Times New Roman"/>
          <w:sz w:val="28"/>
          <w:szCs w:val="28"/>
        </w:rPr>
        <w:t>едерального бюджета – 265 573,0 </w:t>
      </w:r>
      <w:r w:rsidRPr="006C5BC3">
        <w:rPr>
          <w:rFonts w:ascii="Times New Roman" w:hAnsi="Times New Roman"/>
          <w:sz w:val="28"/>
          <w:szCs w:val="28"/>
        </w:rPr>
        <w:t>тыс. рублей;</w:t>
      </w:r>
    </w:p>
    <w:p w:rsidR="00477830" w:rsidRPr="006C5BC3" w:rsidRDefault="00477830" w:rsidP="008E0D2F">
      <w:pPr>
        <w:tabs>
          <w:tab w:val="left" w:pos="0"/>
        </w:tabs>
        <w:spacing w:after="0"/>
        <w:ind w:right="40"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229 739,1 тыс. рублей – обеспечение образовательных организаций материально-технической базой для внедрения цифровой образовательной среды, в том числе субсидия из ф</w:t>
      </w:r>
      <w:r w:rsidR="007A62FA" w:rsidRPr="006C5BC3">
        <w:rPr>
          <w:rFonts w:ascii="Times New Roman" w:hAnsi="Times New Roman"/>
          <w:sz w:val="28"/>
          <w:szCs w:val="28"/>
        </w:rPr>
        <w:t>едерального бюджета – 227 441,7 тыс. рублей;</w:t>
      </w:r>
    </w:p>
    <w:p w:rsidR="008E0D2F" w:rsidRPr="006C5BC3" w:rsidRDefault="008E0D2F" w:rsidP="003521DB">
      <w:pPr>
        <w:tabs>
          <w:tab w:val="left" w:pos="0"/>
        </w:tabs>
        <w:spacing w:after="120"/>
        <w:ind w:right="40"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62 209,6 тыс. рублей – на создание (обновление) материально-технической базы образовательных организаций, реализующих программы среднего профессионального образования, в том числе субсидия из федерального бюджета – 61 587,5 тыс. рублей.</w:t>
      </w:r>
    </w:p>
    <w:p w:rsidR="00477830" w:rsidRPr="006C5BC3" w:rsidRDefault="00477830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bCs/>
          <w:sz w:val="28"/>
          <w:szCs w:val="28"/>
        </w:rPr>
        <w:t xml:space="preserve">Министерству культуры </w:t>
      </w:r>
      <w:r w:rsidRPr="006C5BC3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</w:t>
      </w:r>
      <w:r w:rsidRPr="006C5BC3">
        <w:rPr>
          <w:rFonts w:ascii="Times New Roman" w:hAnsi="Times New Roman"/>
          <w:bCs/>
          <w:sz w:val="28"/>
          <w:szCs w:val="28"/>
        </w:rPr>
        <w:t xml:space="preserve">на реализацию подпрограммы «Развитие образования в сфере культуры» государственной программы </w:t>
      </w:r>
      <w:r w:rsidRPr="006C5BC3">
        <w:rPr>
          <w:rFonts w:ascii="Times New Roman" w:hAnsi="Times New Roman"/>
          <w:sz w:val="28"/>
          <w:szCs w:val="28"/>
        </w:rPr>
        <w:t xml:space="preserve">Республики Дагестан </w:t>
      </w:r>
      <w:r w:rsidRPr="006C5BC3">
        <w:rPr>
          <w:rFonts w:ascii="Times New Roman" w:hAnsi="Times New Roman"/>
          <w:bCs/>
          <w:sz w:val="28"/>
          <w:szCs w:val="28"/>
        </w:rPr>
        <w:t>«Развитие культуры в Республике Дагестан на 2015-2023 годы» без</w:t>
      </w:r>
      <w:r w:rsidRPr="006C5BC3">
        <w:rPr>
          <w:rFonts w:ascii="Times New Roman" w:hAnsi="Times New Roman"/>
          <w:sz w:val="28"/>
          <w:szCs w:val="28"/>
        </w:rPr>
        <w:t xml:space="preserve"> учета расходов на капвложения и содержание аппарата упра</w:t>
      </w:r>
      <w:r w:rsidR="006A48B3" w:rsidRPr="006C5BC3">
        <w:rPr>
          <w:rFonts w:ascii="Times New Roman" w:hAnsi="Times New Roman"/>
          <w:sz w:val="28"/>
          <w:szCs w:val="28"/>
        </w:rPr>
        <w:t>вления, предусмотрено 310 214,5 </w:t>
      </w:r>
      <w:r w:rsidRPr="006C5BC3">
        <w:rPr>
          <w:rFonts w:ascii="Times New Roman" w:hAnsi="Times New Roman"/>
          <w:sz w:val="28"/>
          <w:szCs w:val="28"/>
        </w:rPr>
        <w:t>тыс. рублей, в том числе: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234 300,9 тыс. рублей – расходы на заработную плату с начислениями;</w:t>
      </w:r>
    </w:p>
    <w:p w:rsidR="00477830" w:rsidRPr="006C5BC3" w:rsidRDefault="00477830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3</w:t>
      </w:r>
      <w:r w:rsidR="008E0D2F" w:rsidRPr="006C5BC3">
        <w:rPr>
          <w:rFonts w:ascii="Times New Roman" w:hAnsi="Times New Roman"/>
          <w:sz w:val="28"/>
          <w:szCs w:val="28"/>
        </w:rPr>
        <w:t>1 562,9</w:t>
      </w:r>
      <w:r w:rsidRPr="006C5BC3">
        <w:rPr>
          <w:rFonts w:ascii="Times New Roman" w:hAnsi="Times New Roman"/>
          <w:sz w:val="28"/>
          <w:szCs w:val="28"/>
        </w:rPr>
        <w:t xml:space="preserve"> тыс. рублей – в рамках реализации Федерального национального проекта «Обеспечение качественно нового уровня развития инфраструктуры (Культурная среда)» на модернизацию, капитальный ремонт, реконструкцию региональных и муниципальных детских школ искусств по видам искусств, в том числе субсидия из федерального бюджета – </w:t>
      </w:r>
      <w:r w:rsidR="008E0D2F" w:rsidRPr="006C5BC3">
        <w:rPr>
          <w:rFonts w:ascii="Times New Roman" w:hAnsi="Times New Roman"/>
          <w:sz w:val="28"/>
          <w:szCs w:val="28"/>
        </w:rPr>
        <w:t>29 984,8 </w:t>
      </w:r>
      <w:r w:rsidRPr="006C5BC3">
        <w:rPr>
          <w:rFonts w:ascii="Times New Roman" w:hAnsi="Times New Roman"/>
          <w:sz w:val="28"/>
          <w:szCs w:val="28"/>
        </w:rPr>
        <w:t>тыс. рублей, средства республиканского бюджета – 1</w:t>
      </w:r>
      <w:r w:rsidR="008E0D2F" w:rsidRPr="006C5BC3">
        <w:rPr>
          <w:rFonts w:ascii="Times New Roman" w:hAnsi="Times New Roman"/>
          <w:sz w:val="28"/>
          <w:szCs w:val="28"/>
        </w:rPr>
        <w:t> 578,1 </w:t>
      </w:r>
      <w:r w:rsidRPr="006C5BC3">
        <w:rPr>
          <w:rFonts w:ascii="Times New Roman" w:hAnsi="Times New Roman"/>
          <w:sz w:val="28"/>
          <w:szCs w:val="28"/>
        </w:rPr>
        <w:t>тыс. рублей;</w:t>
      </w:r>
    </w:p>
    <w:p w:rsidR="00477830" w:rsidRPr="006C5BC3" w:rsidRDefault="00477830" w:rsidP="00477830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23 887,4 тыс. рублей – на приобретение для детских школ искусств по видам искусств и профессиональных образовательных организаций музыкальными </w:t>
      </w:r>
      <w:r w:rsidR="00E51E5C" w:rsidRPr="006C5BC3">
        <w:rPr>
          <w:rFonts w:ascii="Times New Roman" w:hAnsi="Times New Roman"/>
          <w:sz w:val="28"/>
          <w:szCs w:val="28"/>
        </w:rPr>
        <w:t>инструментами</w:t>
      </w:r>
      <w:r w:rsidRPr="006C5BC3">
        <w:rPr>
          <w:rFonts w:ascii="Times New Roman" w:hAnsi="Times New Roman"/>
          <w:sz w:val="28"/>
          <w:szCs w:val="28"/>
        </w:rPr>
        <w:t xml:space="preserve">, оборудованием и материалами, в том числе субсидия из </w:t>
      </w:r>
      <w:r w:rsidR="003521DB" w:rsidRPr="006C5BC3">
        <w:rPr>
          <w:rFonts w:ascii="Times New Roman" w:hAnsi="Times New Roman"/>
          <w:sz w:val="28"/>
          <w:szCs w:val="28"/>
        </w:rPr>
        <w:t>федерального бюджета – 22 693,0 </w:t>
      </w:r>
      <w:r w:rsidRPr="006C5BC3">
        <w:rPr>
          <w:rFonts w:ascii="Times New Roman" w:hAnsi="Times New Roman"/>
          <w:sz w:val="28"/>
          <w:szCs w:val="28"/>
        </w:rPr>
        <w:t>тыс. рублей, средства рес</w:t>
      </w:r>
      <w:r w:rsidR="006A48B3" w:rsidRPr="006C5BC3">
        <w:rPr>
          <w:rFonts w:ascii="Times New Roman" w:hAnsi="Times New Roman"/>
          <w:sz w:val="28"/>
          <w:szCs w:val="28"/>
        </w:rPr>
        <w:t>публиканского бюджета – 1 194,4 </w:t>
      </w:r>
      <w:r w:rsidRPr="006C5BC3">
        <w:rPr>
          <w:rFonts w:ascii="Times New Roman" w:hAnsi="Times New Roman"/>
          <w:sz w:val="28"/>
          <w:szCs w:val="28"/>
        </w:rPr>
        <w:t>тыс. рублей;</w:t>
      </w:r>
    </w:p>
    <w:p w:rsidR="00477830" w:rsidRPr="006C5BC3" w:rsidRDefault="00477830" w:rsidP="00E51E5C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bCs/>
          <w:sz w:val="28"/>
          <w:szCs w:val="28"/>
        </w:rPr>
        <w:t xml:space="preserve">Министерству здравоохранения </w:t>
      </w:r>
      <w:r w:rsidRPr="006C5BC3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</w:t>
      </w:r>
      <w:r w:rsidRPr="006C5BC3">
        <w:rPr>
          <w:rFonts w:ascii="Times New Roman" w:hAnsi="Times New Roman"/>
          <w:bCs/>
          <w:sz w:val="28"/>
          <w:szCs w:val="28"/>
        </w:rPr>
        <w:t xml:space="preserve">в рамках подпрограммы «Кадровое обеспечение системы здравоохранения» государственной программы </w:t>
      </w:r>
      <w:r w:rsidRPr="006C5BC3">
        <w:rPr>
          <w:rFonts w:ascii="Times New Roman" w:hAnsi="Times New Roman"/>
          <w:sz w:val="28"/>
          <w:szCs w:val="28"/>
        </w:rPr>
        <w:t xml:space="preserve">Республики Дагестан </w:t>
      </w:r>
      <w:r w:rsidRPr="006C5BC3">
        <w:rPr>
          <w:rFonts w:ascii="Times New Roman" w:hAnsi="Times New Roman"/>
          <w:bCs/>
          <w:sz w:val="28"/>
          <w:szCs w:val="28"/>
        </w:rPr>
        <w:t xml:space="preserve">«Развитие здравоохранения в Республике Дагестан» </w:t>
      </w:r>
      <w:r w:rsidRPr="006C5BC3">
        <w:rPr>
          <w:rFonts w:ascii="Times New Roman" w:hAnsi="Times New Roman"/>
          <w:sz w:val="28"/>
          <w:szCs w:val="28"/>
        </w:rPr>
        <w:t xml:space="preserve">на содержание учреждений образования </w:t>
      </w:r>
      <w:r w:rsidRPr="006C5BC3">
        <w:rPr>
          <w:rFonts w:ascii="Times New Roman" w:hAnsi="Times New Roman"/>
          <w:sz w:val="28"/>
          <w:szCs w:val="28"/>
        </w:rPr>
        <w:lastRenderedPageBreak/>
        <w:t>предусмотрено всего 446 800,6 тыс. рублей, из них расходы на заработную плату с начислениями – 387 653,8 тыс. рублей</w:t>
      </w:r>
      <w:r w:rsidR="008E0D2F" w:rsidRPr="006C5BC3">
        <w:rPr>
          <w:rFonts w:ascii="Times New Roman" w:hAnsi="Times New Roman"/>
          <w:sz w:val="28"/>
          <w:szCs w:val="28"/>
        </w:rPr>
        <w:t>;</w:t>
      </w:r>
      <w:r w:rsidRPr="006C5BC3">
        <w:rPr>
          <w:rFonts w:ascii="Times New Roman" w:hAnsi="Times New Roman"/>
          <w:sz w:val="28"/>
          <w:szCs w:val="28"/>
        </w:rPr>
        <w:t xml:space="preserve"> 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Министерству по делам молодежи 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на реализацию государственной программы Республики Дагестан «Реализация молодежной политики в Республике Дагестан» предусмотрено 41 356,0 тыс. рублей, в том числе: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33 140,7 тыс. рублей – на мероприятия молодежной политики;</w:t>
      </w:r>
    </w:p>
    <w:p w:rsidR="00477830" w:rsidRPr="006C5BC3" w:rsidRDefault="00477830" w:rsidP="008E0D2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7 476,9 тыс. рублей – расходы на оплату труда с начислениями;</w:t>
      </w:r>
    </w:p>
    <w:p w:rsidR="008E0D2F" w:rsidRPr="006C5BC3" w:rsidRDefault="008E0D2F" w:rsidP="008E0D2F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8 975,4 тыс. рублей </w:t>
      </w:r>
      <w:r w:rsidR="006A48B3" w:rsidRPr="006C5BC3">
        <w:rPr>
          <w:rFonts w:ascii="Times New Roman" w:hAnsi="Times New Roman"/>
          <w:sz w:val="28"/>
          <w:szCs w:val="28"/>
        </w:rPr>
        <w:t>–</w:t>
      </w:r>
      <w:r w:rsidRPr="006C5BC3">
        <w:rPr>
          <w:rFonts w:ascii="Times New Roman" w:hAnsi="Times New Roman"/>
          <w:sz w:val="28"/>
          <w:szCs w:val="28"/>
        </w:rPr>
        <w:t xml:space="preserve"> в рамках реализации Федерального проекта «Социальная активность» национального проекта «Образование» на реализацию практик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добровольчества, в том числе субсидия из федерального бюджета – 8 885,6 тыс. рублей, средства республиканского бюджета – 89,8 тыс. рублей.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 xml:space="preserve">Министерству по физической культуре и спорту Республики Дагестан </w:t>
      </w:r>
      <w:r w:rsidRPr="006C5BC3">
        <w:rPr>
          <w:rFonts w:ascii="Times New Roman" w:hAnsi="Times New Roman"/>
          <w:sz w:val="28"/>
          <w:szCs w:val="28"/>
        </w:rPr>
        <w:t>на реализацию подпрограммы «Развитие образования в сфере физической культуры и спорта государственной программы Республики Дагестан «Развитие физической культуры и спорта в Республике Дагестан», без учета расходов на капвложения и содержание аппарата управления, предусмотрено 266 715,2 тыс. рублей, в том числе: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123 531,8 тыс. рублей – расходы на оплату труда с начислениями, из них 7 401,5 тыс. рублей на прирост численности детей в ГБУ ПОУ РД «Училище олимпийского резерва «Триумф» в г. Хасавюрте с сентября 2022 года;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5 580,0 тыс. рублей – стипендия, с учетом прироста численности детей в ГБУ ПОУ РД «УОР Триумф»;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110 684,9 тыс. рублей – питание и медикаменты, с учетом потребности на 2021 год и увеличения численности детей в ГБ ПОУ РД «УОР Триумф»;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8 685,3 тыс. рублей – на аренду объектов спорта;</w:t>
      </w:r>
    </w:p>
    <w:p w:rsidR="00477830" w:rsidRPr="006C5BC3" w:rsidRDefault="00477830" w:rsidP="00477830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5 577,0 тыс. рублей – коммунальные услуги и услуги связи.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bCs/>
          <w:sz w:val="28"/>
          <w:szCs w:val="28"/>
        </w:rPr>
        <w:t xml:space="preserve">Министерству финансов </w:t>
      </w:r>
      <w:r w:rsidRPr="006C5BC3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на реализацию подпрограмм в рамках государственной программы Республики Дагестан «Развитие образования детей в Республике Дагестан» на содержание подведомственного Государственного автономного образовательного учреждения высшего профессионального образования «Дагестанский государственный университет народного хозяйства» (ДГУНХ) </w:t>
      </w:r>
      <w:r w:rsidR="00E51E5C" w:rsidRPr="006C5BC3">
        <w:rPr>
          <w:rFonts w:ascii="Times New Roman" w:hAnsi="Times New Roman"/>
          <w:sz w:val="28"/>
          <w:szCs w:val="28"/>
        </w:rPr>
        <w:t xml:space="preserve">предусмотрено </w:t>
      </w:r>
      <w:r w:rsidRPr="006C5BC3">
        <w:rPr>
          <w:rFonts w:ascii="Times New Roman" w:hAnsi="Times New Roman"/>
          <w:sz w:val="28"/>
          <w:szCs w:val="28"/>
        </w:rPr>
        <w:t>519 986,7 тыс. рублей, из них: расходы на заработную плату с начислениями – 276 138,8 тыс. рублей.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В составе материальных затрат на содержание ДГУНХ предусмотрено 57 822,8 тыс. рублей, в том числе: 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1 737,6 тыс. рублей – проведение демонстрационного экзамена по программе средне</w:t>
      </w:r>
      <w:r w:rsidR="00E51E5C" w:rsidRPr="006C5BC3">
        <w:rPr>
          <w:rFonts w:ascii="Times New Roman" w:hAnsi="Times New Roman"/>
          <w:sz w:val="28"/>
          <w:szCs w:val="28"/>
        </w:rPr>
        <w:t>го</w:t>
      </w:r>
      <w:r w:rsidRPr="006C5BC3">
        <w:rPr>
          <w:rFonts w:ascii="Times New Roman" w:hAnsi="Times New Roman"/>
          <w:sz w:val="28"/>
          <w:szCs w:val="28"/>
        </w:rPr>
        <w:t xml:space="preserve"> </w:t>
      </w:r>
      <w:r w:rsidR="00E51E5C" w:rsidRPr="006C5BC3">
        <w:rPr>
          <w:rFonts w:ascii="Times New Roman" w:hAnsi="Times New Roman"/>
          <w:sz w:val="28"/>
          <w:szCs w:val="28"/>
        </w:rPr>
        <w:t>профессионального</w:t>
      </w:r>
      <w:r w:rsidRPr="006C5BC3">
        <w:rPr>
          <w:rFonts w:ascii="Times New Roman" w:hAnsi="Times New Roman"/>
          <w:sz w:val="28"/>
          <w:szCs w:val="28"/>
        </w:rPr>
        <w:t xml:space="preserve"> </w:t>
      </w:r>
      <w:r w:rsidR="00E51E5C" w:rsidRPr="006C5BC3">
        <w:rPr>
          <w:rFonts w:ascii="Times New Roman" w:hAnsi="Times New Roman"/>
          <w:sz w:val="28"/>
          <w:szCs w:val="28"/>
        </w:rPr>
        <w:t>образования</w:t>
      </w:r>
      <w:r w:rsidRPr="006C5BC3">
        <w:rPr>
          <w:rFonts w:ascii="Times New Roman" w:hAnsi="Times New Roman"/>
          <w:sz w:val="28"/>
          <w:szCs w:val="28"/>
        </w:rPr>
        <w:t xml:space="preserve"> (СПО);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lastRenderedPageBreak/>
        <w:t>11</w:t>
      </w:r>
      <w:r w:rsidR="00E51E5C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457,2 тыс. рублей – строительство гостевых коттеджей на турбазе ГАОУ ВО «ДГУНХ» в Каяк</w:t>
      </w:r>
      <w:r w:rsidR="00E51E5C" w:rsidRPr="006C5BC3">
        <w:rPr>
          <w:rFonts w:ascii="Times New Roman" w:hAnsi="Times New Roman"/>
          <w:sz w:val="28"/>
          <w:szCs w:val="28"/>
        </w:rPr>
        <w:t>ентском районе</w:t>
      </w:r>
      <w:r w:rsidRPr="006C5BC3">
        <w:rPr>
          <w:rFonts w:ascii="Times New Roman" w:hAnsi="Times New Roman"/>
          <w:sz w:val="28"/>
          <w:szCs w:val="28"/>
        </w:rPr>
        <w:t>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10</w:t>
      </w:r>
      <w:r w:rsidR="00E51E5C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239,5 тыс. рублей – капитальный ремонт турбазы ГАОУ ВО «ДГУНХ» в Каякентском районе;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24 430,0 тыс. рублей – капитальный ремонт двух учебных корпусов;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на содержание: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Центра по выявлению и развитию талантов – 8 958,5 тыс. рублей;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Центра компетенций по проектному управлению – 1 000,0 тыс. рублей.</w:t>
      </w:r>
    </w:p>
    <w:p w:rsidR="00477830" w:rsidRPr="006C5BC3" w:rsidRDefault="00477830" w:rsidP="00A24C4D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Кроме того, предусмотрено:</w:t>
      </w:r>
    </w:p>
    <w:p w:rsidR="00477830" w:rsidRPr="006C5BC3" w:rsidRDefault="00477830" w:rsidP="00A24C4D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8</w:t>
      </w:r>
      <w:r w:rsidR="00A24C4D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 xml:space="preserve">448,0 тыс. рублей </w:t>
      </w:r>
      <w:r w:rsidR="00A24C4D" w:rsidRPr="006C5BC3">
        <w:rPr>
          <w:rFonts w:ascii="Times New Roman" w:hAnsi="Times New Roman"/>
          <w:sz w:val="28"/>
          <w:szCs w:val="28"/>
        </w:rPr>
        <w:t xml:space="preserve">– </w:t>
      </w:r>
      <w:r w:rsidRPr="006C5BC3">
        <w:rPr>
          <w:rFonts w:ascii="Times New Roman" w:hAnsi="Times New Roman"/>
          <w:sz w:val="28"/>
          <w:szCs w:val="28"/>
        </w:rPr>
        <w:t>на выплату стипендий Главы и Правительства Республики Дагестан;</w:t>
      </w:r>
    </w:p>
    <w:p w:rsidR="00477830" w:rsidRPr="006C5BC3" w:rsidRDefault="00477830" w:rsidP="00A24C4D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29</w:t>
      </w:r>
      <w:r w:rsidR="00A24C4D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 xml:space="preserve">468,0 тыс. рублей </w:t>
      </w:r>
      <w:r w:rsidR="00A24C4D" w:rsidRPr="006C5BC3">
        <w:rPr>
          <w:rFonts w:ascii="Times New Roman" w:hAnsi="Times New Roman"/>
          <w:sz w:val="28"/>
          <w:szCs w:val="28"/>
        </w:rPr>
        <w:t xml:space="preserve">– </w:t>
      </w:r>
      <w:r w:rsidRPr="006C5BC3">
        <w:rPr>
          <w:rFonts w:ascii="Times New Roman" w:hAnsi="Times New Roman"/>
          <w:sz w:val="28"/>
          <w:szCs w:val="28"/>
        </w:rPr>
        <w:t>на выплату премий и грантов Главы Республики Дагестан.</w:t>
      </w:r>
    </w:p>
    <w:p w:rsidR="00522FA4" w:rsidRPr="006C5BC3" w:rsidRDefault="00477830" w:rsidP="00A24C4D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Министерству экономики и территориального развития 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предусмотрено</w:t>
      </w:r>
      <w:r w:rsidR="00522FA4" w:rsidRPr="006C5BC3">
        <w:rPr>
          <w:rFonts w:ascii="Times New Roman" w:hAnsi="Times New Roman"/>
          <w:sz w:val="28"/>
          <w:szCs w:val="28"/>
        </w:rPr>
        <w:t>:</w:t>
      </w:r>
    </w:p>
    <w:p w:rsidR="00C11A13" w:rsidRPr="006C5BC3" w:rsidRDefault="00C11A13" w:rsidP="00C11A13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на повышение квалификации специалистов –1 527,5 тыс. рублей, из которых субсидия из федерального бюджета на софинансирование расходов, связанных с оплатой оказанных специалистам российскими образовательными организациями услуг по обучению в соответствии с Государственным планом подготовки управленческих кадров для организаций народного хозяйства Российской Федерации – 162,0 тыс. рублей, средства республиканского бюджета – 1 365,5 тыс. рублей.</w:t>
      </w:r>
    </w:p>
    <w:p w:rsidR="00522FA4" w:rsidRPr="006C5BC3" w:rsidRDefault="00522FA4" w:rsidP="00522FA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на реализацию 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Дербент», в том числе:</w:t>
      </w:r>
    </w:p>
    <w:p w:rsidR="00522FA4" w:rsidRPr="006C5BC3" w:rsidRDefault="00522FA4" w:rsidP="00522FA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по подразделу «Дошкольное образование» – 794 503,2 тыс. рублей;</w:t>
      </w:r>
    </w:p>
    <w:p w:rsidR="00522FA4" w:rsidRPr="006C5BC3" w:rsidRDefault="00522FA4" w:rsidP="00522FA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по подразделу «Общее образование» – 1 062 085,0 тыс. рублей;</w:t>
      </w:r>
    </w:p>
    <w:p w:rsidR="00522FA4" w:rsidRPr="006C5BC3" w:rsidRDefault="00522FA4" w:rsidP="00522FA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по подразделу «Дополнительное образование детей» – 102 856,0 тыс. рублей;</w:t>
      </w:r>
    </w:p>
    <w:p w:rsidR="00522FA4" w:rsidRPr="006C5BC3" w:rsidRDefault="00522FA4" w:rsidP="00522FA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по подразделу «Другие вопросы в области образования» – 68 897,7 тыс. рублей.</w:t>
      </w:r>
    </w:p>
    <w:p w:rsidR="00477830" w:rsidRPr="006C5BC3" w:rsidRDefault="00477830" w:rsidP="004778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477830" w:rsidRPr="006C5BC3" w:rsidRDefault="00477830" w:rsidP="008D1053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 xml:space="preserve">Общий объем расходов на реализацию общеобразовательных программ дошкольного образования </w:t>
      </w:r>
      <w:r w:rsidRPr="006C5BC3">
        <w:rPr>
          <w:rFonts w:ascii="Times New Roman" w:hAnsi="Times New Roman"/>
          <w:sz w:val="28"/>
          <w:szCs w:val="28"/>
        </w:rPr>
        <w:t>на 2022 год составил 5</w:t>
      </w:r>
      <w:r w:rsidR="008E0D2F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6</w:t>
      </w:r>
      <w:r w:rsidR="008E0D2F" w:rsidRPr="006C5BC3">
        <w:rPr>
          <w:rFonts w:ascii="Times New Roman" w:hAnsi="Times New Roman"/>
          <w:sz w:val="28"/>
          <w:szCs w:val="28"/>
        </w:rPr>
        <w:t>06 546,0</w:t>
      </w:r>
      <w:r w:rsidR="00A24C4D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тыс. рублей.</w:t>
      </w:r>
    </w:p>
    <w:p w:rsidR="00477830" w:rsidRPr="006C5BC3" w:rsidRDefault="00477830" w:rsidP="008D1053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Увеличены расходы на:</w:t>
      </w:r>
    </w:p>
    <w:p w:rsidR="00477830" w:rsidRPr="006C5BC3" w:rsidRDefault="00477830" w:rsidP="008D1053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повышение средней заработной платы педагогических работников дошкольного образования в сумме 329</w:t>
      </w:r>
      <w:r w:rsidR="00BC17DD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725,0 тыс. рублей;</w:t>
      </w:r>
    </w:p>
    <w:p w:rsidR="00477830" w:rsidRPr="006C5BC3" w:rsidRDefault="00477830" w:rsidP="008D1053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доведение расходов на повышение оплаты труда иных категорий работников, не подпадающих под действие указов Президента Российской Федерации, на 4 проц. с 1 октября 2022 года – 5</w:t>
      </w:r>
      <w:r w:rsidR="00BC17DD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656,0 тыс. рублей;</w:t>
      </w:r>
    </w:p>
    <w:p w:rsidR="00477830" w:rsidRPr="006C5BC3" w:rsidRDefault="00477830" w:rsidP="008D1053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доведение минимального размера оплаты труда с 1 января 2022 года до 13</w:t>
      </w:r>
      <w:r w:rsidR="00A24C4D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617</w:t>
      </w:r>
      <w:r w:rsidR="00A24C4D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рублей –</w:t>
      </w:r>
      <w:r w:rsidR="00AE54B4" w:rsidRPr="006C5BC3">
        <w:rPr>
          <w:rFonts w:ascii="Times New Roman" w:hAnsi="Times New Roman"/>
          <w:sz w:val="28"/>
          <w:szCs w:val="28"/>
        </w:rPr>
        <w:t xml:space="preserve"> </w:t>
      </w:r>
      <w:r w:rsidRPr="006C5BC3">
        <w:rPr>
          <w:rFonts w:ascii="Times New Roman" w:hAnsi="Times New Roman"/>
          <w:sz w:val="28"/>
          <w:szCs w:val="28"/>
        </w:rPr>
        <w:t>89</w:t>
      </w:r>
      <w:r w:rsidR="00BC17DD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384,0 тыс. рублей;</w:t>
      </w:r>
    </w:p>
    <w:p w:rsidR="00477830" w:rsidRPr="006C5BC3" w:rsidRDefault="00477830" w:rsidP="008D1053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прирост детских дошкольных учреждений – 95</w:t>
      </w:r>
      <w:r w:rsidR="00BC17DD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894,0 тыс. рублей;</w:t>
      </w:r>
    </w:p>
    <w:p w:rsidR="00477830" w:rsidRPr="006C5BC3" w:rsidRDefault="003521DB" w:rsidP="008D105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lastRenderedPageBreak/>
        <w:t>повыш</w:t>
      </w:r>
      <w:r w:rsidR="00477830" w:rsidRPr="006C5BC3">
        <w:rPr>
          <w:rFonts w:ascii="Times New Roman" w:hAnsi="Times New Roman"/>
          <w:sz w:val="28"/>
          <w:szCs w:val="28"/>
        </w:rPr>
        <w:t xml:space="preserve">ение должностных окладов педагогических работников дошкольного образования </w:t>
      </w:r>
      <w:r w:rsidR="00BC17DD" w:rsidRPr="006C5BC3">
        <w:rPr>
          <w:rFonts w:ascii="Times New Roman" w:hAnsi="Times New Roman"/>
          <w:sz w:val="28"/>
          <w:szCs w:val="28"/>
        </w:rPr>
        <w:t>в соответствии с п</w:t>
      </w:r>
      <w:r w:rsidR="00477830" w:rsidRPr="006C5BC3">
        <w:rPr>
          <w:rFonts w:ascii="Times New Roman" w:hAnsi="Times New Roman"/>
          <w:sz w:val="28"/>
          <w:szCs w:val="28"/>
        </w:rPr>
        <w:t>остановление</w:t>
      </w:r>
      <w:r w:rsidR="00BC17DD" w:rsidRPr="006C5BC3">
        <w:rPr>
          <w:rFonts w:ascii="Times New Roman" w:hAnsi="Times New Roman"/>
          <w:sz w:val="28"/>
          <w:szCs w:val="28"/>
        </w:rPr>
        <w:t>м</w:t>
      </w:r>
      <w:r w:rsidR="00477830" w:rsidRPr="006C5BC3">
        <w:rPr>
          <w:rFonts w:ascii="Times New Roman" w:hAnsi="Times New Roman"/>
          <w:sz w:val="28"/>
          <w:szCs w:val="28"/>
        </w:rPr>
        <w:t xml:space="preserve"> Правительства Республики Дагестан</w:t>
      </w:r>
      <w:r w:rsidR="00BC17DD" w:rsidRPr="006C5BC3">
        <w:rPr>
          <w:rFonts w:ascii="Times New Roman" w:hAnsi="Times New Roman"/>
          <w:sz w:val="28"/>
          <w:szCs w:val="28"/>
        </w:rPr>
        <w:t xml:space="preserve"> от 30 июля 2021 г. № </w:t>
      </w:r>
      <w:r w:rsidR="00477830" w:rsidRPr="006C5BC3">
        <w:rPr>
          <w:rFonts w:ascii="Times New Roman" w:hAnsi="Times New Roman"/>
          <w:sz w:val="28"/>
          <w:szCs w:val="28"/>
        </w:rPr>
        <w:t>195 «О внесении изменений в Положение об оплате труда работников государственных казенных, бюджетн</w:t>
      </w:r>
      <w:r w:rsidR="00BC17DD" w:rsidRPr="006C5BC3">
        <w:rPr>
          <w:rFonts w:ascii="Times New Roman" w:hAnsi="Times New Roman"/>
          <w:sz w:val="28"/>
          <w:szCs w:val="28"/>
        </w:rPr>
        <w:t xml:space="preserve">ых и автономных образовательных </w:t>
      </w:r>
      <w:r w:rsidR="00477830" w:rsidRPr="006C5BC3">
        <w:rPr>
          <w:rFonts w:ascii="Times New Roman" w:hAnsi="Times New Roman"/>
          <w:sz w:val="28"/>
          <w:szCs w:val="28"/>
        </w:rPr>
        <w:t>учреждений, находящихся в ведении Министерства образования и науки Республики Дагестан»</w:t>
      </w:r>
      <w:r w:rsidR="00BC17DD" w:rsidRPr="006C5BC3">
        <w:rPr>
          <w:rFonts w:ascii="Times New Roman" w:hAnsi="Times New Roman"/>
          <w:sz w:val="28"/>
          <w:szCs w:val="28"/>
        </w:rPr>
        <w:t xml:space="preserve"> (далее – постановление № 195</w:t>
      </w:r>
      <w:r w:rsidR="00477830" w:rsidRPr="006C5BC3">
        <w:rPr>
          <w:rFonts w:ascii="Times New Roman" w:hAnsi="Times New Roman"/>
          <w:sz w:val="28"/>
          <w:szCs w:val="28"/>
        </w:rPr>
        <w:t xml:space="preserve">) – </w:t>
      </w:r>
      <w:r w:rsidR="008E0D2F" w:rsidRPr="006C5BC3">
        <w:rPr>
          <w:rFonts w:ascii="Times New Roman" w:hAnsi="Times New Roman"/>
          <w:sz w:val="28"/>
          <w:szCs w:val="28"/>
        </w:rPr>
        <w:t>40 170,0 </w:t>
      </w:r>
      <w:r w:rsidR="00477830" w:rsidRPr="006C5BC3">
        <w:rPr>
          <w:rFonts w:ascii="Times New Roman" w:hAnsi="Times New Roman"/>
          <w:sz w:val="28"/>
          <w:szCs w:val="28"/>
        </w:rPr>
        <w:t>тыс. рублей.</w:t>
      </w:r>
    </w:p>
    <w:p w:rsidR="00477830" w:rsidRPr="006C5BC3" w:rsidRDefault="00BC17DD" w:rsidP="008D1053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Согласно</w:t>
      </w:r>
      <w:r w:rsidR="00477830" w:rsidRPr="006C5BC3">
        <w:rPr>
          <w:rFonts w:ascii="Times New Roman" w:hAnsi="Times New Roman"/>
          <w:sz w:val="28"/>
          <w:szCs w:val="28"/>
        </w:rPr>
        <w:t xml:space="preserve"> постановлени</w:t>
      </w:r>
      <w:r w:rsidRPr="006C5BC3">
        <w:rPr>
          <w:rFonts w:ascii="Times New Roman" w:hAnsi="Times New Roman"/>
          <w:sz w:val="28"/>
          <w:szCs w:val="28"/>
        </w:rPr>
        <w:t>ю</w:t>
      </w:r>
      <w:r w:rsidR="00477830" w:rsidRPr="006C5BC3">
        <w:rPr>
          <w:rFonts w:ascii="Times New Roman" w:hAnsi="Times New Roman"/>
          <w:sz w:val="28"/>
          <w:szCs w:val="28"/>
        </w:rPr>
        <w:t xml:space="preserve"> Правител</w:t>
      </w:r>
      <w:r w:rsidR="008D1053" w:rsidRPr="006C5BC3">
        <w:rPr>
          <w:rFonts w:ascii="Times New Roman" w:hAnsi="Times New Roman"/>
          <w:sz w:val="28"/>
          <w:szCs w:val="28"/>
        </w:rPr>
        <w:t>ьства Республики Дагестан от 14 </w:t>
      </w:r>
      <w:r w:rsidR="00477830" w:rsidRPr="006C5BC3">
        <w:rPr>
          <w:rFonts w:ascii="Times New Roman" w:hAnsi="Times New Roman"/>
          <w:sz w:val="28"/>
          <w:szCs w:val="28"/>
        </w:rPr>
        <w:t>сентября 2009</w:t>
      </w:r>
      <w:r w:rsidR="008D1053" w:rsidRPr="006C5BC3">
        <w:rPr>
          <w:rFonts w:ascii="Times New Roman" w:hAnsi="Times New Roman"/>
          <w:sz w:val="28"/>
          <w:szCs w:val="28"/>
        </w:rPr>
        <w:t> </w:t>
      </w:r>
      <w:r w:rsidR="00477830" w:rsidRPr="006C5BC3">
        <w:rPr>
          <w:rFonts w:ascii="Times New Roman" w:hAnsi="Times New Roman"/>
          <w:sz w:val="28"/>
          <w:szCs w:val="28"/>
        </w:rPr>
        <w:t>г</w:t>
      </w:r>
      <w:r w:rsidR="008D1053" w:rsidRPr="006C5BC3">
        <w:rPr>
          <w:rFonts w:ascii="Times New Roman" w:hAnsi="Times New Roman"/>
          <w:sz w:val="28"/>
          <w:szCs w:val="28"/>
        </w:rPr>
        <w:t>. № </w:t>
      </w:r>
      <w:r w:rsidR="00477830" w:rsidRPr="006C5BC3">
        <w:rPr>
          <w:rFonts w:ascii="Times New Roman" w:hAnsi="Times New Roman"/>
          <w:sz w:val="28"/>
          <w:szCs w:val="28"/>
        </w:rPr>
        <w:t xml:space="preserve">306 «Об утверждении Порядка распределения части, не распределенных между муниципальными образованиями Республики Дагестан субвенций из республиканского бюджета Республики Дагестан» </w:t>
      </w:r>
      <w:r w:rsidRPr="006C5BC3">
        <w:rPr>
          <w:rFonts w:ascii="Times New Roman" w:hAnsi="Times New Roman"/>
          <w:sz w:val="28"/>
          <w:szCs w:val="28"/>
        </w:rPr>
        <w:t xml:space="preserve">(далее – постановление № 306) </w:t>
      </w:r>
      <w:r w:rsidR="008D1053" w:rsidRPr="006C5BC3">
        <w:rPr>
          <w:rFonts w:ascii="Times New Roman" w:hAnsi="Times New Roman"/>
          <w:sz w:val="28"/>
          <w:szCs w:val="28"/>
        </w:rPr>
        <w:t>предусмотрен резерв</w:t>
      </w:r>
      <w:r w:rsidR="00477830" w:rsidRPr="006C5BC3">
        <w:rPr>
          <w:rFonts w:ascii="Times New Roman" w:hAnsi="Times New Roman"/>
          <w:sz w:val="28"/>
          <w:szCs w:val="28"/>
        </w:rPr>
        <w:t xml:space="preserve"> субвенции </w:t>
      </w:r>
      <w:r w:rsidR="008D1053" w:rsidRPr="006C5BC3">
        <w:rPr>
          <w:rFonts w:ascii="Times New Roman" w:hAnsi="Times New Roman"/>
          <w:sz w:val="28"/>
          <w:szCs w:val="28"/>
        </w:rPr>
        <w:t>в сумме</w:t>
      </w:r>
      <w:r w:rsidR="00477830" w:rsidRPr="006C5BC3">
        <w:rPr>
          <w:rFonts w:ascii="Times New Roman" w:hAnsi="Times New Roman"/>
          <w:sz w:val="28"/>
          <w:szCs w:val="28"/>
        </w:rPr>
        <w:t xml:space="preserve"> 60</w:t>
      </w:r>
      <w:r w:rsidR="008D1053" w:rsidRPr="006C5BC3">
        <w:rPr>
          <w:rFonts w:ascii="Times New Roman" w:hAnsi="Times New Roman"/>
          <w:sz w:val="28"/>
          <w:szCs w:val="28"/>
        </w:rPr>
        <w:t> </w:t>
      </w:r>
      <w:r w:rsidR="00477830" w:rsidRPr="006C5BC3">
        <w:rPr>
          <w:rFonts w:ascii="Times New Roman" w:hAnsi="Times New Roman"/>
          <w:sz w:val="28"/>
          <w:szCs w:val="28"/>
        </w:rPr>
        <w:t>000</w:t>
      </w:r>
      <w:r w:rsidR="008D1053" w:rsidRPr="006C5BC3">
        <w:rPr>
          <w:rFonts w:ascii="Times New Roman" w:hAnsi="Times New Roman"/>
          <w:sz w:val="28"/>
          <w:szCs w:val="28"/>
        </w:rPr>
        <w:t>,0 </w:t>
      </w:r>
      <w:r w:rsidR="00477830" w:rsidRPr="006C5BC3">
        <w:rPr>
          <w:rFonts w:ascii="Times New Roman" w:hAnsi="Times New Roman"/>
          <w:sz w:val="28"/>
          <w:szCs w:val="28"/>
        </w:rPr>
        <w:t>тыс. рублей на</w:t>
      </w:r>
      <w:r w:rsidR="00477830" w:rsidRPr="006C5BC3">
        <w:rPr>
          <w:szCs w:val="28"/>
        </w:rPr>
        <w:t xml:space="preserve"> </w:t>
      </w:r>
      <w:r w:rsidR="00477830" w:rsidRPr="006C5BC3">
        <w:rPr>
          <w:rFonts w:ascii="Times New Roman" w:hAnsi="Times New Roman"/>
          <w:sz w:val="28"/>
          <w:szCs w:val="28"/>
        </w:rPr>
        <w:t xml:space="preserve">планируемый прирост дошкольных учреждений и </w:t>
      </w:r>
      <w:r w:rsidR="008D1053" w:rsidRPr="006C5BC3">
        <w:rPr>
          <w:rFonts w:ascii="Times New Roman" w:hAnsi="Times New Roman"/>
          <w:sz w:val="28"/>
          <w:szCs w:val="28"/>
        </w:rPr>
        <w:t>уточнение контингента детей с 1 сентября 2022 </w:t>
      </w:r>
      <w:r w:rsidR="00477830" w:rsidRPr="006C5BC3">
        <w:rPr>
          <w:rFonts w:ascii="Times New Roman" w:hAnsi="Times New Roman"/>
          <w:sz w:val="28"/>
          <w:szCs w:val="28"/>
        </w:rPr>
        <w:t>года.</w:t>
      </w:r>
    </w:p>
    <w:p w:rsidR="00477830" w:rsidRPr="006C5BC3" w:rsidRDefault="00477830" w:rsidP="008D1053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 xml:space="preserve">Общий объем расходов на реализацию общеобразовательных программ общего образования </w:t>
      </w:r>
      <w:r w:rsidRPr="006C5BC3">
        <w:rPr>
          <w:rFonts w:ascii="Times New Roman" w:hAnsi="Times New Roman"/>
          <w:sz w:val="28"/>
          <w:szCs w:val="28"/>
        </w:rPr>
        <w:t>на 2022 год составил 2</w:t>
      </w:r>
      <w:r w:rsidR="008E0D2F" w:rsidRPr="006C5BC3">
        <w:rPr>
          <w:rFonts w:ascii="Times New Roman" w:hAnsi="Times New Roman"/>
          <w:sz w:val="28"/>
          <w:szCs w:val="28"/>
        </w:rPr>
        <w:t>7 169 100,0</w:t>
      </w:r>
      <w:r w:rsidRPr="006C5BC3">
        <w:rPr>
          <w:rFonts w:ascii="Times New Roman" w:hAnsi="Times New Roman"/>
          <w:sz w:val="28"/>
          <w:szCs w:val="28"/>
        </w:rPr>
        <w:t> тыс. рублей.</w:t>
      </w:r>
    </w:p>
    <w:p w:rsidR="00477830" w:rsidRPr="006C5BC3" w:rsidRDefault="00477830" w:rsidP="008D1053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Увеличены расходы на:</w:t>
      </w:r>
    </w:p>
    <w:p w:rsidR="00477830" w:rsidRPr="006C5BC3" w:rsidRDefault="00477830" w:rsidP="008D1053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повышение средней заработной платы педагогических работник</w:t>
      </w:r>
      <w:r w:rsidR="008D1053" w:rsidRPr="006C5BC3">
        <w:rPr>
          <w:rFonts w:ascii="Times New Roman" w:hAnsi="Times New Roman"/>
          <w:sz w:val="28"/>
          <w:szCs w:val="28"/>
        </w:rPr>
        <w:t>ов общего образования в сумме 1 </w:t>
      </w:r>
      <w:r w:rsidRPr="006C5BC3">
        <w:rPr>
          <w:rFonts w:ascii="Times New Roman" w:hAnsi="Times New Roman"/>
          <w:sz w:val="28"/>
          <w:szCs w:val="28"/>
        </w:rPr>
        <w:t>619 995,1</w:t>
      </w:r>
      <w:r w:rsidR="003521DB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тыс. рублей;</w:t>
      </w:r>
    </w:p>
    <w:p w:rsidR="00477830" w:rsidRPr="006C5BC3" w:rsidRDefault="00477830" w:rsidP="008D1053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доведение расходов на повышение оплаты труда иных категорий работников, не подпадающих под действие указов Президента Российской Федерации, на 4 проц. с 1 октября 2022 года – 26 286,8 тыс. рублей;</w:t>
      </w:r>
    </w:p>
    <w:p w:rsidR="00477830" w:rsidRPr="006C5BC3" w:rsidRDefault="00477830" w:rsidP="008D1053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доведение минималь</w:t>
      </w:r>
      <w:r w:rsidR="00BC17DD" w:rsidRPr="006C5BC3">
        <w:rPr>
          <w:rFonts w:ascii="Times New Roman" w:hAnsi="Times New Roman"/>
          <w:sz w:val="28"/>
          <w:szCs w:val="28"/>
        </w:rPr>
        <w:t>ного размера оплаты труда до 13 </w:t>
      </w:r>
      <w:r w:rsidR="008E0D2F" w:rsidRPr="006C5BC3">
        <w:rPr>
          <w:rFonts w:ascii="Times New Roman" w:hAnsi="Times New Roman"/>
          <w:sz w:val="28"/>
          <w:szCs w:val="28"/>
        </w:rPr>
        <w:t>617 </w:t>
      </w:r>
      <w:r w:rsidRPr="006C5BC3">
        <w:rPr>
          <w:rFonts w:ascii="Times New Roman" w:hAnsi="Times New Roman"/>
          <w:sz w:val="28"/>
          <w:szCs w:val="28"/>
        </w:rPr>
        <w:t>рублей –184</w:t>
      </w:r>
      <w:r w:rsidR="008E0D2F" w:rsidRPr="006C5BC3">
        <w:rPr>
          <w:rFonts w:ascii="Times New Roman" w:hAnsi="Times New Roman"/>
          <w:sz w:val="28"/>
          <w:szCs w:val="28"/>
        </w:rPr>
        <w:t> 243,0 </w:t>
      </w:r>
      <w:r w:rsidRPr="006C5BC3">
        <w:rPr>
          <w:rFonts w:ascii="Times New Roman" w:hAnsi="Times New Roman"/>
          <w:sz w:val="28"/>
          <w:szCs w:val="28"/>
        </w:rPr>
        <w:t xml:space="preserve">тыс. </w:t>
      </w:r>
      <w:r w:rsidR="003521DB" w:rsidRPr="006C5BC3">
        <w:rPr>
          <w:rFonts w:ascii="Times New Roman" w:hAnsi="Times New Roman"/>
          <w:sz w:val="28"/>
          <w:szCs w:val="28"/>
        </w:rPr>
        <w:t>рублей;</w:t>
      </w:r>
    </w:p>
    <w:p w:rsidR="00477830" w:rsidRPr="006C5BC3" w:rsidRDefault="003521DB" w:rsidP="008D1053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повыш</w:t>
      </w:r>
      <w:r w:rsidR="00477830" w:rsidRPr="006C5BC3">
        <w:rPr>
          <w:rFonts w:ascii="Times New Roman" w:hAnsi="Times New Roman"/>
          <w:sz w:val="28"/>
          <w:szCs w:val="28"/>
        </w:rPr>
        <w:t xml:space="preserve">ение должностных окладов педагогических работников общего образования </w:t>
      </w:r>
      <w:r w:rsidR="00BC17DD" w:rsidRPr="006C5BC3">
        <w:rPr>
          <w:rFonts w:ascii="Times New Roman" w:hAnsi="Times New Roman"/>
          <w:sz w:val="28"/>
          <w:szCs w:val="28"/>
        </w:rPr>
        <w:t>в соответствии с п</w:t>
      </w:r>
      <w:r w:rsidR="00477830" w:rsidRPr="006C5BC3">
        <w:rPr>
          <w:rFonts w:ascii="Times New Roman" w:hAnsi="Times New Roman"/>
          <w:sz w:val="28"/>
          <w:szCs w:val="28"/>
        </w:rPr>
        <w:t>остановление</w:t>
      </w:r>
      <w:r w:rsidR="00BC17DD" w:rsidRPr="006C5BC3">
        <w:rPr>
          <w:rFonts w:ascii="Times New Roman" w:hAnsi="Times New Roman"/>
          <w:sz w:val="28"/>
          <w:szCs w:val="28"/>
        </w:rPr>
        <w:t>м</w:t>
      </w:r>
      <w:r w:rsidR="00477830" w:rsidRPr="006C5BC3">
        <w:rPr>
          <w:rFonts w:ascii="Times New Roman" w:hAnsi="Times New Roman"/>
          <w:sz w:val="28"/>
          <w:szCs w:val="28"/>
        </w:rPr>
        <w:t xml:space="preserve"> </w:t>
      </w:r>
      <w:r w:rsidR="008D1053" w:rsidRPr="006C5BC3">
        <w:rPr>
          <w:rFonts w:ascii="Times New Roman" w:hAnsi="Times New Roman"/>
          <w:sz w:val="28"/>
          <w:szCs w:val="28"/>
        </w:rPr>
        <w:t>№ </w:t>
      </w:r>
      <w:r w:rsidR="00477830" w:rsidRPr="006C5BC3">
        <w:rPr>
          <w:rFonts w:ascii="Times New Roman" w:hAnsi="Times New Roman"/>
          <w:sz w:val="28"/>
          <w:szCs w:val="28"/>
        </w:rPr>
        <w:t xml:space="preserve">195 – </w:t>
      </w:r>
      <w:r w:rsidR="008E0D2F" w:rsidRPr="006C5BC3">
        <w:rPr>
          <w:rFonts w:ascii="Times New Roman" w:hAnsi="Times New Roman"/>
          <w:sz w:val="28"/>
          <w:szCs w:val="28"/>
        </w:rPr>
        <w:t xml:space="preserve">509 170,0 тыс. рублей. </w:t>
      </w:r>
    </w:p>
    <w:p w:rsidR="00477830" w:rsidRPr="006C5BC3" w:rsidRDefault="00BC17DD" w:rsidP="008D1053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Согласно</w:t>
      </w:r>
      <w:r w:rsidR="00477830" w:rsidRPr="006C5BC3">
        <w:rPr>
          <w:rFonts w:ascii="Times New Roman" w:hAnsi="Times New Roman"/>
          <w:sz w:val="28"/>
          <w:szCs w:val="28"/>
        </w:rPr>
        <w:t xml:space="preserve"> </w:t>
      </w:r>
      <w:r w:rsidRPr="006C5BC3">
        <w:rPr>
          <w:rFonts w:ascii="Times New Roman" w:hAnsi="Times New Roman"/>
          <w:sz w:val="28"/>
          <w:szCs w:val="28"/>
        </w:rPr>
        <w:t>постановлению</w:t>
      </w:r>
      <w:r w:rsidR="00477830" w:rsidRPr="006C5BC3">
        <w:rPr>
          <w:rFonts w:ascii="Times New Roman" w:hAnsi="Times New Roman"/>
          <w:sz w:val="28"/>
          <w:szCs w:val="28"/>
        </w:rPr>
        <w:t xml:space="preserve"> </w:t>
      </w:r>
      <w:r w:rsidRPr="006C5BC3">
        <w:rPr>
          <w:rFonts w:ascii="Times New Roman" w:hAnsi="Times New Roman"/>
          <w:sz w:val="28"/>
          <w:szCs w:val="28"/>
        </w:rPr>
        <w:t>№ </w:t>
      </w:r>
      <w:r w:rsidR="00477830" w:rsidRPr="006C5BC3">
        <w:rPr>
          <w:rFonts w:ascii="Times New Roman" w:hAnsi="Times New Roman"/>
          <w:sz w:val="28"/>
          <w:szCs w:val="28"/>
        </w:rPr>
        <w:t xml:space="preserve">306 </w:t>
      </w:r>
      <w:r w:rsidR="008D1053" w:rsidRPr="006C5BC3">
        <w:rPr>
          <w:rFonts w:ascii="Times New Roman" w:hAnsi="Times New Roman"/>
          <w:sz w:val="28"/>
          <w:szCs w:val="28"/>
        </w:rPr>
        <w:t>предусмотрен резерв субвенции в сумме</w:t>
      </w:r>
      <w:r w:rsidR="00477830" w:rsidRPr="006C5BC3">
        <w:rPr>
          <w:rFonts w:ascii="Times New Roman" w:hAnsi="Times New Roman"/>
          <w:sz w:val="28"/>
          <w:szCs w:val="28"/>
        </w:rPr>
        <w:t xml:space="preserve"> </w:t>
      </w:r>
      <w:r w:rsidR="008D1053" w:rsidRPr="006C5BC3">
        <w:rPr>
          <w:rFonts w:ascii="Times New Roman" w:hAnsi="Times New Roman"/>
          <w:sz w:val="28"/>
          <w:szCs w:val="28"/>
        </w:rPr>
        <w:t>5</w:t>
      </w:r>
      <w:r w:rsidR="008E0D2F" w:rsidRPr="006C5BC3">
        <w:rPr>
          <w:rFonts w:ascii="Times New Roman" w:hAnsi="Times New Roman"/>
          <w:sz w:val="28"/>
          <w:szCs w:val="28"/>
        </w:rPr>
        <w:t>32 727,0</w:t>
      </w:r>
      <w:r w:rsidR="008D1053" w:rsidRPr="006C5BC3">
        <w:rPr>
          <w:rFonts w:ascii="Times New Roman" w:hAnsi="Times New Roman"/>
          <w:sz w:val="28"/>
          <w:szCs w:val="28"/>
        </w:rPr>
        <w:t> </w:t>
      </w:r>
      <w:r w:rsidR="00477830" w:rsidRPr="006C5BC3">
        <w:rPr>
          <w:rFonts w:ascii="Times New Roman" w:hAnsi="Times New Roman"/>
          <w:sz w:val="28"/>
          <w:szCs w:val="28"/>
        </w:rPr>
        <w:t>тыс. рублей на прирост учащихся и</w:t>
      </w:r>
      <w:r w:rsidR="008E0D2F" w:rsidRPr="006C5BC3">
        <w:rPr>
          <w:rFonts w:ascii="Times New Roman" w:hAnsi="Times New Roman"/>
          <w:sz w:val="28"/>
          <w:szCs w:val="28"/>
        </w:rPr>
        <w:t xml:space="preserve"> классов комплектов в 2022-2023 </w:t>
      </w:r>
      <w:r w:rsidR="00477830" w:rsidRPr="006C5BC3">
        <w:rPr>
          <w:rFonts w:ascii="Times New Roman" w:hAnsi="Times New Roman"/>
          <w:sz w:val="28"/>
          <w:szCs w:val="28"/>
        </w:rPr>
        <w:t>учебном году.</w:t>
      </w:r>
    </w:p>
    <w:p w:rsidR="00356065" w:rsidRPr="006C5BC3" w:rsidRDefault="00356065" w:rsidP="00E93A5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6C5BC3">
        <w:rPr>
          <w:rFonts w:ascii="Times New Roman" w:hAnsi="Times New Roman"/>
          <w:sz w:val="28"/>
          <w:szCs w:val="28"/>
        </w:rPr>
        <w:t xml:space="preserve">подразделу </w:t>
      </w:r>
      <w:r w:rsidRPr="006C5BC3">
        <w:rPr>
          <w:rFonts w:ascii="Times New Roman" w:hAnsi="Times New Roman"/>
          <w:b/>
          <w:sz w:val="28"/>
          <w:szCs w:val="28"/>
        </w:rPr>
        <w:t>«Профессиональная подготовка, переподготовка и повышение квалификации»</w:t>
      </w:r>
      <w:r w:rsidRPr="006C5BC3">
        <w:rPr>
          <w:rFonts w:ascii="Times New Roman" w:hAnsi="Times New Roman"/>
          <w:sz w:val="28"/>
          <w:szCs w:val="28"/>
        </w:rPr>
        <w:t xml:space="preserve"> </w:t>
      </w:r>
      <w:r w:rsidR="008D1053" w:rsidRPr="006C5BC3">
        <w:rPr>
          <w:rFonts w:ascii="Times New Roman" w:hAnsi="Times New Roman"/>
          <w:sz w:val="28"/>
          <w:szCs w:val="28"/>
        </w:rPr>
        <w:t>Министерству</w:t>
      </w:r>
      <w:r w:rsidRPr="006C5BC3">
        <w:rPr>
          <w:rFonts w:ascii="Times New Roman" w:hAnsi="Times New Roman"/>
          <w:sz w:val="28"/>
          <w:szCs w:val="28"/>
        </w:rPr>
        <w:t xml:space="preserve"> финансов </w:t>
      </w:r>
      <w:r w:rsidR="008D1053" w:rsidRPr="006C5BC3">
        <w:rPr>
          <w:rFonts w:ascii="Times New Roman" w:hAnsi="Times New Roman"/>
          <w:sz w:val="28"/>
          <w:szCs w:val="28"/>
        </w:rPr>
        <w:t>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предусм</w:t>
      </w:r>
      <w:r w:rsidR="008D1053" w:rsidRPr="006C5BC3">
        <w:rPr>
          <w:rFonts w:ascii="Times New Roman" w:hAnsi="Times New Roman"/>
          <w:sz w:val="28"/>
          <w:szCs w:val="28"/>
        </w:rPr>
        <w:t>отрены</w:t>
      </w:r>
      <w:r w:rsidRPr="006C5BC3">
        <w:rPr>
          <w:rFonts w:ascii="Times New Roman" w:hAnsi="Times New Roman"/>
          <w:sz w:val="28"/>
          <w:szCs w:val="28"/>
        </w:rPr>
        <w:t xml:space="preserve"> средства в сумме 4</w:t>
      </w:r>
      <w:r w:rsidR="008D1053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000</w:t>
      </w:r>
      <w:r w:rsidR="008D1053" w:rsidRPr="006C5BC3">
        <w:rPr>
          <w:rFonts w:ascii="Times New Roman" w:hAnsi="Times New Roman"/>
          <w:sz w:val="28"/>
          <w:szCs w:val="28"/>
        </w:rPr>
        <w:t>,0 </w:t>
      </w:r>
      <w:r w:rsidRPr="006C5BC3">
        <w:rPr>
          <w:rFonts w:ascii="Times New Roman" w:hAnsi="Times New Roman"/>
          <w:sz w:val="28"/>
          <w:szCs w:val="28"/>
        </w:rPr>
        <w:t xml:space="preserve">тыс. рублей на обеспечение деятельности созданного на базе ГАОУ РД «Дагестанский государственный университет народного хозяйства» научно-образовательного центра компетенций в сфере земельно-имущественных отношений. </w:t>
      </w:r>
    </w:p>
    <w:p w:rsidR="00356065" w:rsidRPr="006C5BC3" w:rsidRDefault="00356065" w:rsidP="00E93A54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</w:p>
    <w:p w:rsidR="00EC63B8" w:rsidRPr="006C5BC3" w:rsidRDefault="00EC63B8" w:rsidP="00E93A54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РАЗДЕЛ «КУЛЬТУРА, КИНЕМАТОГРАФИЯ»</w:t>
      </w:r>
    </w:p>
    <w:p w:rsidR="00356065" w:rsidRPr="006C5BC3" w:rsidRDefault="00356065" w:rsidP="00E93A54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bCs/>
          <w:sz w:val="28"/>
          <w:szCs w:val="28"/>
        </w:rPr>
      </w:pPr>
      <w:r w:rsidRPr="006C5BC3">
        <w:rPr>
          <w:rFonts w:ascii="Times New Roman" w:hAnsi="Times New Roman"/>
          <w:b/>
          <w:bCs/>
          <w:sz w:val="28"/>
          <w:szCs w:val="28"/>
        </w:rPr>
        <w:t xml:space="preserve">Министерству культуры </w:t>
      </w:r>
      <w:r w:rsidRPr="006C5BC3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6C5BC3">
        <w:rPr>
          <w:rFonts w:ascii="Times New Roman" w:hAnsi="Times New Roman"/>
          <w:bCs/>
          <w:sz w:val="28"/>
          <w:szCs w:val="28"/>
        </w:rPr>
        <w:t xml:space="preserve"> в рамках реализации подпрограммы «Культура и искусство» государственной программы Республики Дагестан «Развитие культуры в Республике Дагестан»</w:t>
      </w:r>
      <w:r w:rsidRPr="006C5BC3">
        <w:rPr>
          <w:rFonts w:ascii="Times New Roman" w:hAnsi="Times New Roman"/>
          <w:sz w:val="28"/>
          <w:szCs w:val="28"/>
        </w:rPr>
        <w:t xml:space="preserve">, без учета расходов на капвложения и содержание аппарата министерства, </w:t>
      </w:r>
      <w:r w:rsidRPr="006C5BC3">
        <w:rPr>
          <w:rFonts w:ascii="Times New Roman" w:hAnsi="Times New Roman"/>
          <w:bCs/>
          <w:sz w:val="28"/>
          <w:szCs w:val="28"/>
        </w:rPr>
        <w:t>предусмотрено 1</w:t>
      </w:r>
      <w:r w:rsidR="00DF7B63" w:rsidRPr="006C5BC3">
        <w:rPr>
          <w:rFonts w:ascii="Times New Roman" w:hAnsi="Times New Roman"/>
          <w:bCs/>
          <w:sz w:val="28"/>
          <w:szCs w:val="28"/>
        </w:rPr>
        <w:t> </w:t>
      </w:r>
      <w:r w:rsidR="00A7414B" w:rsidRPr="006C5BC3">
        <w:rPr>
          <w:rFonts w:ascii="Times New Roman" w:hAnsi="Times New Roman"/>
          <w:bCs/>
          <w:sz w:val="28"/>
          <w:szCs w:val="28"/>
        </w:rPr>
        <w:t>75</w:t>
      </w:r>
      <w:r w:rsidR="00DF7B63" w:rsidRPr="006C5BC3">
        <w:rPr>
          <w:rFonts w:ascii="Times New Roman" w:hAnsi="Times New Roman"/>
          <w:bCs/>
          <w:sz w:val="28"/>
          <w:szCs w:val="28"/>
        </w:rPr>
        <w:t>8 400,9</w:t>
      </w:r>
      <w:r w:rsidR="00A7414B" w:rsidRPr="006C5BC3">
        <w:rPr>
          <w:rFonts w:ascii="Times New Roman" w:hAnsi="Times New Roman"/>
          <w:bCs/>
          <w:sz w:val="28"/>
          <w:szCs w:val="28"/>
        </w:rPr>
        <w:t> </w:t>
      </w:r>
      <w:r w:rsidRPr="006C5BC3">
        <w:rPr>
          <w:rFonts w:ascii="Times New Roman" w:hAnsi="Times New Roman"/>
          <w:bCs/>
          <w:sz w:val="28"/>
          <w:szCs w:val="28"/>
        </w:rPr>
        <w:t>тыс. рублей, в том числе: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bCs/>
          <w:sz w:val="28"/>
          <w:szCs w:val="28"/>
        </w:rPr>
      </w:pPr>
      <w:r w:rsidRPr="006C5BC3">
        <w:rPr>
          <w:rFonts w:ascii="Times New Roman" w:hAnsi="Times New Roman"/>
          <w:bCs/>
          <w:sz w:val="28"/>
          <w:szCs w:val="28"/>
        </w:rPr>
        <w:lastRenderedPageBreak/>
        <w:t xml:space="preserve">1 228 474,2 тыс. рублей </w:t>
      </w:r>
      <w:r w:rsidRPr="006C5BC3">
        <w:rPr>
          <w:rFonts w:ascii="Times New Roman" w:hAnsi="Times New Roman"/>
          <w:sz w:val="28"/>
          <w:szCs w:val="28"/>
        </w:rPr>
        <w:t xml:space="preserve">– </w:t>
      </w:r>
      <w:r w:rsidRPr="006C5BC3">
        <w:rPr>
          <w:rFonts w:ascii="Times New Roman" w:hAnsi="Times New Roman"/>
          <w:bCs/>
          <w:sz w:val="28"/>
          <w:szCs w:val="28"/>
        </w:rPr>
        <w:t>на выполнение действующих обязательств по заработной плате с начислениями работников государственных учреждений культуры</w:t>
      </w:r>
      <w:r w:rsidRPr="006C5BC3">
        <w:rPr>
          <w:rFonts w:ascii="Times New Roman" w:hAnsi="Times New Roman"/>
          <w:sz w:val="28"/>
          <w:szCs w:val="28"/>
        </w:rPr>
        <w:t xml:space="preserve"> </w:t>
      </w:r>
      <w:r w:rsidRPr="006C5BC3">
        <w:rPr>
          <w:rFonts w:ascii="Times New Roman" w:hAnsi="Times New Roman"/>
          <w:bCs/>
          <w:sz w:val="28"/>
          <w:szCs w:val="28"/>
        </w:rPr>
        <w:t>с учетом</w:t>
      </w:r>
      <w:r w:rsidRPr="006C5BC3">
        <w:rPr>
          <w:rFonts w:ascii="Times New Roman" w:hAnsi="Times New Roman"/>
          <w:sz w:val="28"/>
          <w:szCs w:val="28"/>
        </w:rPr>
        <w:t xml:space="preserve"> повышения оплаты труда отдельных категорий работников бюджетной сферы</w:t>
      </w:r>
      <w:r w:rsidRPr="006C5BC3">
        <w:rPr>
          <w:rFonts w:ascii="Times New Roman" w:hAnsi="Times New Roman"/>
          <w:bCs/>
          <w:sz w:val="28"/>
          <w:szCs w:val="28"/>
        </w:rPr>
        <w:t>;</w:t>
      </w:r>
    </w:p>
    <w:p w:rsidR="003F0C4B" w:rsidRPr="006C5BC3" w:rsidRDefault="00A741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bCs/>
          <w:sz w:val="28"/>
          <w:szCs w:val="28"/>
        </w:rPr>
      </w:pPr>
      <w:r w:rsidRPr="006C5BC3">
        <w:rPr>
          <w:rFonts w:ascii="Times New Roman" w:hAnsi="Times New Roman"/>
          <w:bCs/>
          <w:sz w:val="28"/>
          <w:szCs w:val="28"/>
        </w:rPr>
        <w:t>332 675,4</w:t>
      </w:r>
      <w:r w:rsidR="003F0C4B" w:rsidRPr="006C5BC3">
        <w:rPr>
          <w:rFonts w:ascii="Times New Roman" w:hAnsi="Times New Roman"/>
          <w:bCs/>
          <w:sz w:val="28"/>
          <w:szCs w:val="28"/>
        </w:rPr>
        <w:t xml:space="preserve"> тыс. рублей – на поддержку отрасли культура, в том числе </w:t>
      </w:r>
      <w:r w:rsidRPr="006C5BC3">
        <w:rPr>
          <w:rFonts w:ascii="Times New Roman" w:hAnsi="Times New Roman"/>
          <w:bCs/>
          <w:sz w:val="28"/>
          <w:szCs w:val="28"/>
        </w:rPr>
        <w:t>317 541,6</w:t>
      </w:r>
      <w:r w:rsidR="003F0C4B" w:rsidRPr="006C5BC3">
        <w:rPr>
          <w:rFonts w:ascii="Times New Roman" w:hAnsi="Times New Roman"/>
          <w:bCs/>
          <w:sz w:val="28"/>
          <w:szCs w:val="28"/>
        </w:rPr>
        <w:t xml:space="preserve"> тыс. рублей за счет субсидии из федерального бюджета;</w:t>
      </w:r>
    </w:p>
    <w:p w:rsidR="003F0C4B" w:rsidRPr="006C5BC3" w:rsidRDefault="00DF7B63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bCs/>
          <w:sz w:val="28"/>
          <w:szCs w:val="28"/>
        </w:rPr>
      </w:pPr>
      <w:r w:rsidRPr="006C5BC3">
        <w:rPr>
          <w:rFonts w:ascii="Times New Roman" w:hAnsi="Times New Roman"/>
          <w:bCs/>
          <w:sz w:val="28"/>
          <w:szCs w:val="28"/>
        </w:rPr>
        <w:t>23 700,3</w:t>
      </w:r>
      <w:r w:rsidR="003F0C4B" w:rsidRPr="006C5BC3">
        <w:rPr>
          <w:rFonts w:ascii="Times New Roman" w:hAnsi="Times New Roman"/>
          <w:bCs/>
          <w:sz w:val="28"/>
          <w:szCs w:val="28"/>
        </w:rPr>
        <w:t xml:space="preserve"> тыс. рублей – на проведение республиканских мероприятий культуры;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bCs/>
          <w:sz w:val="28"/>
          <w:szCs w:val="28"/>
        </w:rPr>
      </w:pPr>
      <w:r w:rsidRPr="006C5BC3">
        <w:rPr>
          <w:rFonts w:ascii="Times New Roman" w:hAnsi="Times New Roman"/>
          <w:bCs/>
          <w:sz w:val="28"/>
          <w:szCs w:val="28"/>
        </w:rPr>
        <w:t>16 142,3 тыс. рублей – на реализацию комплекса мероприятий, направленных на обеспечение антитеррористической защищенности учреждений культуры;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bCs/>
          <w:sz w:val="28"/>
          <w:szCs w:val="28"/>
        </w:rPr>
      </w:pPr>
      <w:r w:rsidRPr="006C5BC3">
        <w:rPr>
          <w:rFonts w:ascii="Times New Roman" w:hAnsi="Times New Roman"/>
          <w:bCs/>
          <w:sz w:val="28"/>
          <w:szCs w:val="28"/>
        </w:rPr>
        <w:t>27 500,0 тыс. рублей – на реализацию мероприятий регионального национального проекта «Творческие люди»;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bCs/>
          <w:sz w:val="28"/>
          <w:szCs w:val="28"/>
        </w:rPr>
      </w:pPr>
      <w:r w:rsidRPr="006C5BC3">
        <w:rPr>
          <w:rFonts w:ascii="Times New Roman" w:hAnsi="Times New Roman"/>
          <w:bCs/>
          <w:sz w:val="28"/>
          <w:szCs w:val="28"/>
        </w:rPr>
        <w:t>2 300,0 тыс. рублей – на реализацию мероприятий регионального национального проекта «Цифровая культура»;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bCs/>
          <w:sz w:val="28"/>
          <w:szCs w:val="28"/>
        </w:rPr>
      </w:pPr>
      <w:r w:rsidRPr="006C5BC3">
        <w:rPr>
          <w:rFonts w:ascii="Times New Roman" w:hAnsi="Times New Roman"/>
          <w:bCs/>
          <w:sz w:val="28"/>
          <w:szCs w:val="28"/>
        </w:rPr>
        <w:t>9 659,8 тыс. рублей – на государственную поддержку творческих союзов;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bCs/>
          <w:sz w:val="28"/>
          <w:szCs w:val="28"/>
        </w:rPr>
      </w:pPr>
      <w:r w:rsidRPr="006C5BC3">
        <w:rPr>
          <w:rFonts w:ascii="Times New Roman" w:hAnsi="Times New Roman"/>
          <w:bCs/>
          <w:sz w:val="28"/>
          <w:szCs w:val="28"/>
        </w:rPr>
        <w:t>42 879,6 тыс. рублей – на капитальный ремонт учреждений, их них на капитальный ремонт здания Н</w:t>
      </w:r>
      <w:r w:rsidR="008D1053" w:rsidRPr="006C5BC3">
        <w:rPr>
          <w:rFonts w:ascii="Times New Roman" w:hAnsi="Times New Roman"/>
          <w:bCs/>
          <w:sz w:val="28"/>
          <w:szCs w:val="28"/>
        </w:rPr>
        <w:t>ациональной библиотеки 25 000,0 </w:t>
      </w:r>
      <w:r w:rsidRPr="006C5BC3">
        <w:rPr>
          <w:rFonts w:ascii="Times New Roman" w:hAnsi="Times New Roman"/>
          <w:bCs/>
          <w:sz w:val="28"/>
          <w:szCs w:val="28"/>
        </w:rPr>
        <w:t>тыс. рублей, капитальный ремонт трех филиалов</w:t>
      </w:r>
      <w:r w:rsidR="008D1053" w:rsidRPr="006C5BC3">
        <w:rPr>
          <w:rFonts w:ascii="Times New Roman" w:hAnsi="Times New Roman"/>
          <w:bCs/>
          <w:sz w:val="28"/>
          <w:szCs w:val="28"/>
        </w:rPr>
        <w:t xml:space="preserve"> Национального музея – 17 879,6 </w:t>
      </w:r>
      <w:r w:rsidRPr="006C5BC3">
        <w:rPr>
          <w:rFonts w:ascii="Times New Roman" w:hAnsi="Times New Roman"/>
          <w:bCs/>
          <w:sz w:val="28"/>
          <w:szCs w:val="28"/>
        </w:rPr>
        <w:t xml:space="preserve">тыс. рублей; </w:t>
      </w:r>
    </w:p>
    <w:p w:rsidR="003F0C4B" w:rsidRPr="006C5BC3" w:rsidRDefault="003F0C4B" w:rsidP="008D1053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bCs/>
          <w:sz w:val="28"/>
          <w:szCs w:val="28"/>
        </w:rPr>
      </w:pPr>
      <w:r w:rsidRPr="006C5BC3">
        <w:rPr>
          <w:rFonts w:ascii="Times New Roman" w:hAnsi="Times New Roman"/>
          <w:bCs/>
          <w:sz w:val="28"/>
          <w:szCs w:val="28"/>
        </w:rPr>
        <w:t>3 953,0 тыс. рублей – на приобретение музыкальных инструментов для эстрадно</w:t>
      </w:r>
      <w:r w:rsidR="008D1053" w:rsidRPr="006C5BC3">
        <w:rPr>
          <w:rFonts w:ascii="Times New Roman" w:hAnsi="Times New Roman"/>
          <w:bCs/>
          <w:sz w:val="28"/>
          <w:szCs w:val="28"/>
        </w:rPr>
        <w:t>-</w:t>
      </w:r>
      <w:r w:rsidRPr="006C5BC3">
        <w:rPr>
          <w:rFonts w:ascii="Times New Roman" w:hAnsi="Times New Roman"/>
          <w:bCs/>
          <w:sz w:val="28"/>
          <w:szCs w:val="28"/>
        </w:rPr>
        <w:t>духового оркестра Даг</w:t>
      </w:r>
      <w:r w:rsidR="008D1053" w:rsidRPr="006C5BC3">
        <w:rPr>
          <w:rFonts w:ascii="Times New Roman" w:hAnsi="Times New Roman"/>
          <w:bCs/>
          <w:sz w:val="28"/>
          <w:szCs w:val="28"/>
        </w:rPr>
        <w:t xml:space="preserve">естанской </w:t>
      </w:r>
      <w:r w:rsidRPr="006C5BC3">
        <w:rPr>
          <w:rFonts w:ascii="Times New Roman" w:hAnsi="Times New Roman"/>
          <w:bCs/>
          <w:sz w:val="28"/>
          <w:szCs w:val="28"/>
        </w:rPr>
        <w:t>гос</w:t>
      </w:r>
      <w:r w:rsidR="008D1053" w:rsidRPr="006C5BC3">
        <w:rPr>
          <w:rFonts w:ascii="Times New Roman" w:hAnsi="Times New Roman"/>
          <w:bCs/>
          <w:sz w:val="28"/>
          <w:szCs w:val="28"/>
        </w:rPr>
        <w:t xml:space="preserve">ударственной </w:t>
      </w:r>
      <w:r w:rsidRPr="006C5BC3">
        <w:rPr>
          <w:rFonts w:ascii="Times New Roman" w:hAnsi="Times New Roman"/>
          <w:bCs/>
          <w:sz w:val="28"/>
          <w:szCs w:val="28"/>
        </w:rPr>
        <w:t>филармонии</w:t>
      </w:r>
      <w:r w:rsidR="008D1053" w:rsidRPr="006C5BC3">
        <w:rPr>
          <w:rFonts w:ascii="Times New Roman" w:hAnsi="Times New Roman"/>
          <w:bCs/>
          <w:sz w:val="28"/>
          <w:szCs w:val="28"/>
        </w:rPr>
        <w:t xml:space="preserve"> имени Т. Мурадова</w:t>
      </w:r>
      <w:r w:rsidRPr="006C5BC3">
        <w:rPr>
          <w:rFonts w:ascii="Times New Roman" w:hAnsi="Times New Roman"/>
          <w:bCs/>
          <w:sz w:val="28"/>
          <w:szCs w:val="28"/>
        </w:rPr>
        <w:t>.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bCs/>
          <w:sz w:val="28"/>
          <w:szCs w:val="28"/>
        </w:rPr>
        <w:t xml:space="preserve">Министерству по национальной политике и делам религий </w:t>
      </w:r>
      <w:r w:rsidRPr="006C5BC3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6C5BC3">
        <w:rPr>
          <w:rFonts w:ascii="Times New Roman" w:hAnsi="Times New Roman"/>
          <w:bCs/>
          <w:sz w:val="28"/>
          <w:szCs w:val="28"/>
        </w:rPr>
        <w:t xml:space="preserve"> в рамках реализации подпрограммы «Культура и искусство» государственной программы Республики Дагестан «Развитие культуры в Республике Дагестан»,</w:t>
      </w:r>
      <w:r w:rsidRPr="006C5BC3">
        <w:rPr>
          <w:rFonts w:ascii="Times New Roman" w:hAnsi="Times New Roman"/>
          <w:sz w:val="28"/>
          <w:szCs w:val="28"/>
        </w:rPr>
        <w:t xml:space="preserve"> без учета расходов на капвложения и содержание аппарата, предусмотрено 30 104,2 тыс. рублей, в том числе: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19 716,3 тыс. рублей – </w:t>
      </w:r>
      <w:r w:rsidRPr="006C5BC3">
        <w:rPr>
          <w:rFonts w:ascii="Times New Roman" w:hAnsi="Times New Roman"/>
          <w:bCs/>
          <w:sz w:val="28"/>
          <w:szCs w:val="28"/>
        </w:rPr>
        <w:t>на выполнение действующих обязательств по заработной плате с начислениями работников государственных учреждений культуры</w:t>
      </w:r>
      <w:r w:rsidRPr="006C5BC3">
        <w:rPr>
          <w:rFonts w:ascii="Times New Roman" w:hAnsi="Times New Roman"/>
          <w:sz w:val="28"/>
          <w:szCs w:val="28"/>
        </w:rPr>
        <w:t xml:space="preserve"> </w:t>
      </w:r>
      <w:r w:rsidRPr="006C5BC3">
        <w:rPr>
          <w:rFonts w:ascii="Times New Roman" w:hAnsi="Times New Roman"/>
          <w:bCs/>
          <w:sz w:val="28"/>
          <w:szCs w:val="28"/>
        </w:rPr>
        <w:t>с учетом</w:t>
      </w:r>
      <w:r w:rsidRPr="006C5BC3">
        <w:rPr>
          <w:rFonts w:ascii="Times New Roman" w:hAnsi="Times New Roman"/>
          <w:sz w:val="28"/>
          <w:szCs w:val="28"/>
        </w:rPr>
        <w:t xml:space="preserve"> повышения оплаты труда отдельных категорий работников бюджетной сферы; 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bCs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2 182,0 тыс. рублей – на проведение республиканских мероприятий культуры.</w:t>
      </w:r>
    </w:p>
    <w:p w:rsidR="003F0C4B" w:rsidRPr="006C5BC3" w:rsidRDefault="003F0C4B" w:rsidP="008D1053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В составе расходов подпрограммы «Формирование общероссийской гражданской идентичности и развитие национальных отношений» предусмотрена субсидия Дагестанской региональной общественной организации «Союз женщин Дагестана» в сумме 2 500,0 тыс. рублей.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Агентству по охране культурного наследия 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</w:t>
      </w:r>
      <w:r w:rsidRPr="006C5BC3">
        <w:rPr>
          <w:rFonts w:ascii="Times New Roman" w:hAnsi="Times New Roman"/>
          <w:bCs/>
          <w:sz w:val="28"/>
          <w:szCs w:val="28"/>
        </w:rPr>
        <w:t>в рамках реализации государственной программы Республики Дагестан «Государственная охрана, сохранение, использование, популяризация объектов культурного наследия Республики Дагестан»,</w:t>
      </w:r>
      <w:r w:rsidRPr="006C5BC3">
        <w:rPr>
          <w:rFonts w:ascii="Times New Roman" w:hAnsi="Times New Roman"/>
          <w:sz w:val="28"/>
          <w:szCs w:val="28"/>
        </w:rPr>
        <w:t xml:space="preserve"> без учета расходов на содержание аппарата, предусмотрено 27 130,2 тыс. рублей, в том числе: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lastRenderedPageBreak/>
        <w:t xml:space="preserve">4 352,9 тыс. рублей – на выполнение действующих обязательств по заработной плате с начислениями с учетом повышения оплаты труда отдельных категорий работников бюджетной сферы; 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4 876,0 тыс. рублей – на выполнение поручения В.В.</w:t>
      </w:r>
      <w:r w:rsidR="008D1053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 xml:space="preserve">Путина </w:t>
      </w:r>
      <w:r w:rsidR="008D1053" w:rsidRPr="006C5BC3">
        <w:rPr>
          <w:rFonts w:ascii="Times New Roman" w:hAnsi="Times New Roman"/>
          <w:sz w:val="28"/>
          <w:szCs w:val="28"/>
        </w:rPr>
        <w:t>от 20.08.2012 № </w:t>
      </w:r>
      <w:r w:rsidRPr="006C5BC3">
        <w:rPr>
          <w:rFonts w:ascii="Times New Roman" w:hAnsi="Times New Roman"/>
          <w:sz w:val="28"/>
          <w:szCs w:val="28"/>
        </w:rPr>
        <w:t xml:space="preserve">Пр-2217 по разработке зон охраны объектов культурного наследия Республики Дагестан; </w:t>
      </w:r>
    </w:p>
    <w:p w:rsidR="003F0C4B" w:rsidRPr="006C5BC3" w:rsidRDefault="003F0C4B" w:rsidP="003F0C4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9</w:t>
      </w:r>
      <w:r w:rsidRPr="006C5BC3">
        <w:rPr>
          <w:rFonts w:ascii="Times New Roman" w:hAnsi="Times New Roman"/>
          <w:sz w:val="28"/>
          <w:szCs w:val="28"/>
          <w:lang w:val="en-US"/>
        </w:rPr>
        <w:t> </w:t>
      </w:r>
      <w:r w:rsidRPr="006C5BC3">
        <w:rPr>
          <w:rFonts w:ascii="Times New Roman" w:hAnsi="Times New Roman"/>
          <w:sz w:val="28"/>
          <w:szCs w:val="28"/>
        </w:rPr>
        <w:t xml:space="preserve">700,0 тыс. рублей – на разработку проектной документации для проведения реставрационных работ по сохранению объекта культурного наследия «Джума – мечеть, </w:t>
      </w:r>
      <w:r w:rsidRPr="006C5BC3">
        <w:rPr>
          <w:rFonts w:ascii="Times New Roman" w:hAnsi="Times New Roman"/>
          <w:sz w:val="28"/>
          <w:szCs w:val="28"/>
          <w:lang w:val="en-US"/>
        </w:rPr>
        <w:t>XV</w:t>
      </w:r>
      <w:r w:rsidR="008D1053" w:rsidRPr="006C5BC3">
        <w:rPr>
          <w:rFonts w:ascii="Times New Roman" w:hAnsi="Times New Roman"/>
          <w:sz w:val="28"/>
          <w:szCs w:val="28"/>
        </w:rPr>
        <w:t> век», расположенного в с. </w:t>
      </w:r>
      <w:r w:rsidRPr="006C5BC3">
        <w:rPr>
          <w:rFonts w:ascii="Times New Roman" w:hAnsi="Times New Roman"/>
          <w:sz w:val="28"/>
          <w:szCs w:val="28"/>
        </w:rPr>
        <w:t>Цахур, Рутульского района;</w:t>
      </w:r>
    </w:p>
    <w:p w:rsidR="003F0C4B" w:rsidRPr="006C5BC3" w:rsidRDefault="003F0C4B" w:rsidP="008D1053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1 500,0 тыс. рублей – на подготовку технических планов для бесхозяйных объектов культурного наследия, в целях включения их в единых государственный реестр недвижимости.</w:t>
      </w:r>
      <w:r w:rsidR="00AE54B4" w:rsidRPr="006C5BC3">
        <w:rPr>
          <w:rFonts w:ascii="Times New Roman" w:hAnsi="Times New Roman"/>
          <w:sz w:val="28"/>
          <w:szCs w:val="28"/>
        </w:rPr>
        <w:t xml:space="preserve"> </w:t>
      </w:r>
    </w:p>
    <w:p w:rsidR="008D1053" w:rsidRPr="006C5BC3" w:rsidRDefault="008D1053" w:rsidP="008D1053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Министерству экономики и территориального развития 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на реализацию мероприятий государственной программы Республики Дагестан «Комплексное территориальное развитие муниципального образования «городско</w:t>
      </w:r>
      <w:r w:rsidR="00522FA4" w:rsidRPr="006C5BC3">
        <w:rPr>
          <w:rFonts w:ascii="Times New Roman" w:hAnsi="Times New Roman"/>
          <w:sz w:val="28"/>
          <w:szCs w:val="28"/>
        </w:rPr>
        <w:t>й округ «город Дербент» предусмотрено 247 250,0 </w:t>
      </w:r>
      <w:r w:rsidRPr="006C5BC3">
        <w:rPr>
          <w:rFonts w:ascii="Times New Roman" w:hAnsi="Times New Roman"/>
          <w:sz w:val="28"/>
          <w:szCs w:val="28"/>
        </w:rPr>
        <w:t>тыс. рублей.</w:t>
      </w:r>
    </w:p>
    <w:p w:rsidR="008D1053" w:rsidRPr="006C5BC3" w:rsidRDefault="00522FA4" w:rsidP="008D1053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Министерству строительства 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</w:t>
      </w:r>
      <w:r w:rsidR="008D1053" w:rsidRPr="006C5BC3">
        <w:rPr>
          <w:rFonts w:ascii="Times New Roman" w:hAnsi="Times New Roman"/>
          <w:sz w:val="28"/>
          <w:szCs w:val="28"/>
        </w:rPr>
        <w:t xml:space="preserve">на обеспечение деятельности Дагестанского некоммерческого фонда «Россия – моя история. Город Махачкала» </w:t>
      </w:r>
      <w:r w:rsidRPr="006C5BC3">
        <w:rPr>
          <w:rFonts w:ascii="Times New Roman" w:hAnsi="Times New Roman"/>
          <w:sz w:val="28"/>
          <w:szCs w:val="28"/>
        </w:rPr>
        <w:t xml:space="preserve">предусмотрено </w:t>
      </w:r>
      <w:r w:rsidR="008D1053" w:rsidRPr="006C5BC3">
        <w:rPr>
          <w:rFonts w:ascii="Times New Roman" w:hAnsi="Times New Roman"/>
          <w:sz w:val="28"/>
          <w:szCs w:val="28"/>
        </w:rPr>
        <w:t>53 462,6 тыс. рублей.</w:t>
      </w:r>
    </w:p>
    <w:p w:rsidR="008D1053" w:rsidRPr="006C5BC3" w:rsidRDefault="008D1053" w:rsidP="008D1053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</w:p>
    <w:p w:rsidR="00EC63B8" w:rsidRPr="006C5BC3" w:rsidRDefault="00EC63B8" w:rsidP="00676884">
      <w:pPr>
        <w:shd w:val="clear" w:color="auto" w:fill="FFFFFF"/>
        <w:tabs>
          <w:tab w:val="left" w:pos="0"/>
        </w:tabs>
        <w:spacing w:after="0"/>
        <w:ind w:right="99"/>
        <w:jc w:val="center"/>
        <w:outlineLvl w:val="0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6C5BC3">
        <w:rPr>
          <w:rFonts w:ascii="Times New Roman" w:hAnsi="Times New Roman"/>
          <w:b/>
          <w:bCs/>
          <w:spacing w:val="-2"/>
          <w:sz w:val="28"/>
          <w:szCs w:val="28"/>
        </w:rPr>
        <w:t>РАЗДЕЛ «ЗДРАВООХРАНЕНИЕ»</w:t>
      </w:r>
    </w:p>
    <w:p w:rsidR="005D1539" w:rsidRPr="006C5BC3" w:rsidRDefault="005D1539" w:rsidP="007645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2258E" w:rsidRPr="006C5BC3" w:rsidRDefault="0052258E" w:rsidP="0052258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b/>
          <w:sz w:val="28"/>
          <w:szCs w:val="28"/>
          <w:lang w:eastAsia="ru-RU"/>
        </w:rPr>
        <w:t>Министерству здравоохранения Республики Дагестан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на реализацию мероприятий государственных программ Республики Дагестан, без учета расходов на содержание аппарата управл</w:t>
      </w:r>
      <w:r w:rsidR="000B6E5E" w:rsidRPr="006C5BC3">
        <w:rPr>
          <w:rFonts w:ascii="Times New Roman" w:hAnsi="Times New Roman"/>
          <w:sz w:val="28"/>
          <w:szCs w:val="28"/>
          <w:lang w:eastAsia="ru-RU"/>
        </w:rPr>
        <w:t>ения, предусмотрено 9 034 437,3</w:t>
      </w:r>
      <w:r w:rsidR="008D1053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рублей, в том числе </w:t>
      </w:r>
      <w:r w:rsidR="008D1053" w:rsidRPr="006C5BC3">
        <w:rPr>
          <w:rFonts w:ascii="Times New Roman" w:hAnsi="Times New Roman"/>
          <w:sz w:val="28"/>
          <w:szCs w:val="28"/>
          <w:lang w:eastAsia="ru-RU"/>
        </w:rPr>
        <w:t xml:space="preserve">за счет </w:t>
      </w:r>
      <w:r w:rsidRPr="006C5BC3">
        <w:rPr>
          <w:rFonts w:ascii="Times New Roman" w:hAnsi="Times New Roman"/>
          <w:sz w:val="28"/>
          <w:szCs w:val="28"/>
          <w:lang w:eastAsia="ru-RU"/>
        </w:rPr>
        <w:t>межбюджетны</w:t>
      </w:r>
      <w:r w:rsidR="008D1053" w:rsidRPr="006C5BC3">
        <w:rPr>
          <w:rFonts w:ascii="Times New Roman" w:hAnsi="Times New Roman"/>
          <w:sz w:val="28"/>
          <w:szCs w:val="28"/>
          <w:lang w:eastAsia="ru-RU"/>
        </w:rPr>
        <w:t>х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трансферт</w:t>
      </w:r>
      <w:r w:rsidR="008D1053" w:rsidRPr="006C5BC3">
        <w:rPr>
          <w:rFonts w:ascii="Times New Roman" w:hAnsi="Times New Roman"/>
          <w:sz w:val="28"/>
          <w:szCs w:val="28"/>
          <w:lang w:eastAsia="ru-RU"/>
        </w:rPr>
        <w:t>ов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из федеральн</w:t>
      </w:r>
      <w:r w:rsidR="000B6E5E" w:rsidRPr="006C5BC3">
        <w:rPr>
          <w:rFonts w:ascii="Times New Roman" w:hAnsi="Times New Roman"/>
          <w:sz w:val="28"/>
          <w:szCs w:val="28"/>
          <w:lang w:eastAsia="ru-RU"/>
        </w:rPr>
        <w:t>ого бюджета – 2 916 055,5</w:t>
      </w:r>
      <w:r w:rsidR="008D1053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 и республиканского бюджета </w:t>
      </w:r>
      <w:r w:rsidR="000B6E5E" w:rsidRPr="006C5BC3">
        <w:rPr>
          <w:rFonts w:ascii="Times New Roman" w:hAnsi="Times New Roman"/>
          <w:sz w:val="28"/>
          <w:szCs w:val="28"/>
          <w:lang w:eastAsia="ru-RU"/>
        </w:rPr>
        <w:t>– 6 118 381,8</w:t>
      </w:r>
      <w:r w:rsidR="008D1053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рублей. </w:t>
      </w:r>
    </w:p>
    <w:p w:rsidR="0052258E" w:rsidRPr="006C5BC3" w:rsidRDefault="0052258E" w:rsidP="0052258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Средства республиканского бюджета распределены следующим образом:</w:t>
      </w:r>
    </w:p>
    <w:p w:rsidR="0052258E" w:rsidRPr="006C5BC3" w:rsidRDefault="0052258E" w:rsidP="0052258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2 966 644,5 тыс. рублей – на обеспечение деятельности государственных медицинских учреждений, из которых 2 295 828,6 тыс. рублей – на выполнение действующих обязательств по заработной плате с начислениями, 411 412,7 тыс. рублей – на приобретение медикаментов и продуктов питания, 105 000,0 тыс. рублей – на обеспечение расходными материалами и реагентами учреждений службы крови и 154 403,2 тыс. рублей – на содержание учреждений;</w:t>
      </w:r>
    </w:p>
    <w:p w:rsidR="0052258E" w:rsidRPr="006C5BC3" w:rsidRDefault="0052258E" w:rsidP="0052258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2 </w:t>
      </w:r>
      <w:r w:rsidR="006C5BC3">
        <w:rPr>
          <w:rFonts w:ascii="Times New Roman" w:hAnsi="Times New Roman"/>
          <w:sz w:val="28"/>
          <w:szCs w:val="28"/>
        </w:rPr>
        <w:t>3</w:t>
      </w:r>
      <w:r w:rsidRPr="006C5BC3">
        <w:rPr>
          <w:rFonts w:ascii="Times New Roman" w:hAnsi="Times New Roman"/>
          <w:sz w:val="28"/>
          <w:szCs w:val="28"/>
        </w:rPr>
        <w:t>00 000,0 тыс. рублей – на обеспечение медикаментами льготных категорий граждан, в том числе страдающих жизнеугрожающими и хроническими прогрессирующими редкими (орфанными) заболеваниями;</w:t>
      </w:r>
    </w:p>
    <w:p w:rsidR="0052258E" w:rsidRPr="006C5BC3" w:rsidRDefault="0052258E" w:rsidP="0052258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250 000,0 тыс. рублей – на обеспечение полноценного питания беременных женщин, кормящих матерей, а также детей в возрасте до трех лет;</w:t>
      </w:r>
    </w:p>
    <w:p w:rsidR="0052258E" w:rsidRPr="006C5BC3" w:rsidRDefault="000B6E5E" w:rsidP="0052258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444 923,</w:t>
      </w:r>
      <w:r w:rsidR="0052258E" w:rsidRPr="006C5BC3">
        <w:rPr>
          <w:rFonts w:ascii="Times New Roman" w:hAnsi="Times New Roman"/>
          <w:sz w:val="28"/>
          <w:szCs w:val="28"/>
        </w:rPr>
        <w:t xml:space="preserve">4 тыс. рублей – на реализацию приоритетных проектов Республики Дагестан, разработанных в рамках национального проекта </w:t>
      </w:r>
      <w:r w:rsidR="0052258E" w:rsidRPr="006C5BC3">
        <w:rPr>
          <w:rFonts w:ascii="Times New Roman" w:hAnsi="Times New Roman"/>
          <w:sz w:val="28"/>
          <w:szCs w:val="28"/>
        </w:rPr>
        <w:lastRenderedPageBreak/>
        <w:t>«Здравоохранение», согласно заключенным с Министерством здравоохранения</w:t>
      </w:r>
      <w:r w:rsidR="008D1053" w:rsidRPr="006C5BC3">
        <w:rPr>
          <w:rFonts w:ascii="Times New Roman" w:hAnsi="Times New Roman"/>
          <w:sz w:val="28"/>
          <w:szCs w:val="28"/>
        </w:rPr>
        <w:t xml:space="preserve"> Российской Федерации соглашениям</w:t>
      </w:r>
      <w:r w:rsidR="0052258E" w:rsidRPr="006C5BC3">
        <w:rPr>
          <w:rFonts w:ascii="Times New Roman" w:hAnsi="Times New Roman"/>
          <w:sz w:val="28"/>
          <w:szCs w:val="28"/>
        </w:rPr>
        <w:t>;</w:t>
      </w:r>
    </w:p>
    <w:p w:rsidR="0052258E" w:rsidRPr="006C5BC3" w:rsidRDefault="0052258E" w:rsidP="0052258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82 382,8 тыс. рублей – на закупку туберкулина и диаскинтеста для проведения профилактических осмотров на туберкулез детско-подросткового населения Республики Дагестан;</w:t>
      </w:r>
    </w:p>
    <w:p w:rsidR="0052258E" w:rsidRPr="006C5BC3" w:rsidRDefault="0052258E" w:rsidP="0052258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81 015,7 тыс. рублей – на проведение перинатального, неонатального и аудиологического скрининга;</w:t>
      </w:r>
    </w:p>
    <w:p w:rsidR="0052258E" w:rsidRPr="0052258E" w:rsidRDefault="0052258E" w:rsidP="0052258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46 000,0 тыс. рублей – на</w:t>
      </w:r>
      <w:r w:rsidRPr="0052258E">
        <w:rPr>
          <w:rFonts w:ascii="Times New Roman" w:hAnsi="Times New Roman"/>
          <w:sz w:val="28"/>
          <w:szCs w:val="28"/>
        </w:rPr>
        <w:t xml:space="preserve"> лечение граждан за пределами республики;</w:t>
      </w:r>
    </w:p>
    <w:p w:rsidR="0052258E" w:rsidRPr="0052258E" w:rsidRDefault="0052258E" w:rsidP="0052258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2258E">
        <w:rPr>
          <w:rFonts w:ascii="Times New Roman" w:hAnsi="Times New Roman"/>
          <w:sz w:val="28"/>
          <w:szCs w:val="28"/>
        </w:rPr>
        <w:t>25 000,0 тыс. рублей – на закупку дорогостоящих противотуберкулезных препаратов;</w:t>
      </w:r>
    </w:p>
    <w:p w:rsidR="0052258E" w:rsidRPr="0052258E" w:rsidRDefault="0052258E" w:rsidP="0052258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2258E">
        <w:rPr>
          <w:rFonts w:ascii="Times New Roman" w:hAnsi="Times New Roman"/>
          <w:sz w:val="28"/>
          <w:szCs w:val="28"/>
        </w:rPr>
        <w:t>68 037,6 тыс. рублей – на реализацию отдельных мероприятий в области здравоохранения;</w:t>
      </w:r>
    </w:p>
    <w:p w:rsidR="0052258E" w:rsidRPr="0052258E" w:rsidRDefault="0052258E" w:rsidP="0052258E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52258E">
        <w:rPr>
          <w:rFonts w:ascii="Times New Roman" w:hAnsi="Times New Roman"/>
          <w:sz w:val="28"/>
          <w:szCs w:val="28"/>
        </w:rPr>
        <w:t xml:space="preserve">86 117,7 тыс. рублей – на реализацию </w:t>
      </w:r>
      <w:r w:rsidRPr="0052258E">
        <w:rPr>
          <w:rFonts w:ascii="Times New Roman" w:hAnsi="Times New Roman"/>
          <w:bCs/>
          <w:sz w:val="28"/>
          <w:szCs w:val="28"/>
        </w:rPr>
        <w:t>государственной программы Республики Дагестан «</w:t>
      </w:r>
      <w:r w:rsidRPr="0052258E">
        <w:rPr>
          <w:rFonts w:ascii="Times New Roman" w:hAnsi="Times New Roman"/>
          <w:sz w:val="28"/>
          <w:szCs w:val="28"/>
        </w:rPr>
        <w:t>Развитие системы оказания паллиативной медицинской помощи</w:t>
      </w:r>
      <w:r w:rsidRPr="0052258E">
        <w:rPr>
          <w:rFonts w:ascii="Times New Roman" w:hAnsi="Times New Roman"/>
          <w:bCs/>
          <w:sz w:val="28"/>
          <w:szCs w:val="28"/>
        </w:rPr>
        <w:t>»;</w:t>
      </w:r>
    </w:p>
    <w:p w:rsidR="0052258E" w:rsidRPr="0052258E" w:rsidRDefault="0052258E" w:rsidP="008D1053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52258E">
        <w:rPr>
          <w:rFonts w:ascii="Times New Roman" w:hAnsi="Times New Roman"/>
          <w:bCs/>
          <w:sz w:val="28"/>
          <w:szCs w:val="28"/>
        </w:rPr>
        <w:t>44 260,0 тыс. рублей – на реализацию государственной программы Республики Дагестан «Мужское репродуктивное здоровье».</w:t>
      </w:r>
    </w:p>
    <w:p w:rsidR="0052258E" w:rsidRPr="0052258E" w:rsidRDefault="0052258E" w:rsidP="008D1053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52258E">
        <w:rPr>
          <w:rFonts w:ascii="Times New Roman" w:hAnsi="Times New Roman"/>
          <w:sz w:val="28"/>
          <w:szCs w:val="28"/>
        </w:rPr>
        <w:t>Межбюджетные трансферты из федерального бюджета, в том числе в рамках софинансирования национальных проектов, направлены на укрепление материально-технической базы медицинских учреждений и улучшение лекарственного обеспечения населения.</w:t>
      </w:r>
    </w:p>
    <w:p w:rsidR="0052258E" w:rsidRPr="0052258E" w:rsidRDefault="0052258E" w:rsidP="00B3679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2258E">
        <w:rPr>
          <w:rFonts w:ascii="Times New Roman" w:hAnsi="Times New Roman"/>
          <w:sz w:val="28"/>
          <w:szCs w:val="28"/>
        </w:rPr>
        <w:t xml:space="preserve">За </w:t>
      </w:r>
      <w:r w:rsidRPr="00522FA4">
        <w:rPr>
          <w:rFonts w:ascii="Times New Roman" w:hAnsi="Times New Roman"/>
          <w:b/>
          <w:sz w:val="28"/>
          <w:szCs w:val="28"/>
        </w:rPr>
        <w:t>Министерством финансов</w:t>
      </w:r>
      <w:r w:rsidR="008D1053" w:rsidRPr="00522FA4">
        <w:rPr>
          <w:rFonts w:ascii="Times New Roman" w:hAnsi="Times New Roman"/>
          <w:b/>
          <w:sz w:val="28"/>
          <w:szCs w:val="28"/>
        </w:rPr>
        <w:t xml:space="preserve"> Республики Дагестан</w:t>
      </w:r>
      <w:r w:rsidRPr="0052258E">
        <w:rPr>
          <w:rFonts w:ascii="Times New Roman" w:hAnsi="Times New Roman"/>
          <w:sz w:val="28"/>
          <w:szCs w:val="28"/>
        </w:rPr>
        <w:t xml:space="preserve"> зарезервировано 24 000,0 тыс. рублей на реализацию мероприятий, направленных на борьбу с эпидемиями.</w:t>
      </w:r>
    </w:p>
    <w:p w:rsidR="0052258E" w:rsidRPr="0052258E" w:rsidRDefault="0052258E" w:rsidP="00B3679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45AF" w:rsidRDefault="00EC63B8" w:rsidP="00E51E5C">
      <w:pPr>
        <w:shd w:val="clear" w:color="auto" w:fill="FFFFFF"/>
        <w:tabs>
          <w:tab w:val="left" w:pos="0"/>
        </w:tabs>
        <w:spacing w:after="0"/>
        <w:ind w:right="99"/>
        <w:jc w:val="center"/>
        <w:outlineLvl w:val="0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FE3D95">
        <w:rPr>
          <w:rFonts w:ascii="Times New Roman" w:hAnsi="Times New Roman"/>
          <w:b/>
          <w:bCs/>
          <w:spacing w:val="-2"/>
          <w:sz w:val="28"/>
          <w:szCs w:val="28"/>
        </w:rPr>
        <w:t>РАЗДЕЛ «СОЦИАЛЬНАЯ ПОЛИТИКА»</w:t>
      </w:r>
    </w:p>
    <w:p w:rsidR="0018611A" w:rsidRDefault="0018611A" w:rsidP="00B36795">
      <w:pPr>
        <w:shd w:val="clear" w:color="auto" w:fill="FFFFFF"/>
        <w:tabs>
          <w:tab w:val="left" w:pos="0"/>
        </w:tabs>
        <w:spacing w:after="0"/>
        <w:ind w:right="99" w:firstLine="709"/>
        <w:jc w:val="center"/>
        <w:outlineLvl w:val="0"/>
        <w:rPr>
          <w:rFonts w:ascii="Times New Roman" w:hAnsi="Times New Roman"/>
          <w:b/>
          <w:bCs/>
          <w:spacing w:val="-2"/>
          <w:sz w:val="28"/>
          <w:szCs w:val="28"/>
        </w:rPr>
      </w:pPr>
    </w:p>
    <w:p w:rsidR="0018611A" w:rsidRDefault="0018611A" w:rsidP="00B36795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B40AC">
        <w:rPr>
          <w:rFonts w:ascii="Times New Roman" w:hAnsi="Times New Roman"/>
          <w:b/>
          <w:sz w:val="28"/>
          <w:szCs w:val="28"/>
        </w:rPr>
        <w:t>Министерству труда и социального развития Республики Дагестан</w:t>
      </w:r>
      <w:r w:rsidRPr="00FB40AC">
        <w:rPr>
          <w:rFonts w:ascii="Times New Roman" w:hAnsi="Times New Roman"/>
          <w:sz w:val="28"/>
          <w:szCs w:val="28"/>
        </w:rPr>
        <w:t xml:space="preserve"> </w:t>
      </w:r>
      <w:r w:rsidR="00E51E5C">
        <w:rPr>
          <w:rFonts w:ascii="Times New Roman" w:hAnsi="Times New Roman"/>
          <w:color w:val="000000"/>
          <w:sz w:val="28"/>
          <w:szCs w:val="28"/>
        </w:rPr>
        <w:t>предусмотрены следующие расходы.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 xml:space="preserve">На осуществление выплат социального характера, обеспечиваемых за счет средств республиканского бюджета Республики Дагестан, предусмотрено 3 804 203,1 тыс. рублей, в том числе: 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1 521 044,9 тыс. рублей – на предоставление мер социальной поддержки в виде ЕДВ на ЖКУ сельским специалистам, ветеранам труда, реабилитированным лицам и лицам, признанным пострадавшими от политических репрессий, а также многодетным семьям;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573 510,5 тыс. рублей – на предоставление мер социальной поддержки в виде ЕДВ ветеранам труда, труженикам тыла, реабилитированным лицам и лицам, признанным пострадавшими от политических репрессий;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1 585 651,2 тыс. рублей – на выплату ежемесячных пособий на ребенка из расчета 223 рубля в месяц на 1 ребенка;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41 180,0 тыс. рублей – на дополнительное ежемесячное материальное обеспечение граждан за особые заслуги перед Республикой Дагестан;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22 740,6 </w:t>
      </w:r>
      <w:r w:rsidRPr="00C36EE8">
        <w:rPr>
          <w:rFonts w:ascii="Times New Roman" w:hAnsi="Times New Roman"/>
          <w:sz w:val="28"/>
          <w:szCs w:val="28"/>
          <w:lang w:eastAsia="ru-RU"/>
        </w:rPr>
        <w:t>тыс. рублей – на единовременные денежные выплаты, в соответствии с Указом Президента Республики Дагестан от 31 мая 2007 года № 71 «О дополнительных мерах социальной поддержки семей, имеющих детей», семьям при рождении: пятого и каждого последующего ребенка – в размере 10,0 тыс. рублей; десятого и каждого последующего ребенка – в размере 300,0 тыс. рублей; одновременно двух детей – в размере 20,0 тыс. рублей; одновременно трех и более детей – в размере 100,0 тыс. рублей;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14 777,7 тыс. рублей – на улучшение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войны;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15 818,4 тыс. рублей – на осуществление, в соответствии с постановлением Правительства Республики Дагестан от 8 августа 2012 года № 265, единовременных денежных выплат на детей, поступающих в первый класс, из малоимущих многодетных семей, проживающих в Республике Дагестан;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15 034,2 тыс. рублей – на выплату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беременности, в соответствии с Федеральным законом от 12 января 1996 года № 8-ФЗ «О погребении и похоронном деле»;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2 080,0 тыс. рублей – на выплату единовременного пособия в случае гибели (смерти) или причинения вреда здоровью народного дружинника в связи с его участием в охране общественного порядка;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850,0 тыс. рублей – на ежемесячное материальное обеспечение членам семей погибших (умерших) инвалидов и ветеранов боевых действий в Афганистане.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6E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осуществление выплат социального характера, которые обеспечиваются за счет межбюджетных трансфертов из федерального бюджета, предусмотрено </w:t>
      </w:r>
      <w:r w:rsidR="00D55EC9">
        <w:rPr>
          <w:rFonts w:ascii="Times New Roman" w:hAnsi="Times New Roman"/>
          <w:color w:val="000000"/>
          <w:sz w:val="28"/>
          <w:szCs w:val="28"/>
          <w:lang w:eastAsia="ru-RU"/>
        </w:rPr>
        <w:t>6 537 150,4</w:t>
      </w:r>
      <w:r w:rsidRPr="00C36E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тыс. рублей, из них: </w:t>
      </w:r>
    </w:p>
    <w:p w:rsidR="00E51E5C" w:rsidRPr="00C36EE8" w:rsidRDefault="00D55EC9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4 626 244,1</w:t>
      </w:r>
      <w:r w:rsidR="00E51E5C" w:rsidRPr="00C36EE8">
        <w:rPr>
          <w:rFonts w:ascii="Times New Roman" w:hAnsi="Times New Roman"/>
          <w:color w:val="000000"/>
          <w:sz w:val="28"/>
          <w:szCs w:val="28"/>
          <w:lang w:eastAsia="ru-RU"/>
        </w:rPr>
        <w:t> тыс. рублей – на ежемесячные выплаты в свя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E51E5C" w:rsidRPr="00C36E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с рождением (усыновлением) первого ребенка; </w:t>
      </w:r>
    </w:p>
    <w:p w:rsidR="00E51E5C" w:rsidRPr="00C36EE8" w:rsidRDefault="00D55EC9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606 497,0</w:t>
      </w:r>
      <w:r w:rsidR="00E51E5C" w:rsidRPr="00C36EE8">
        <w:rPr>
          <w:rFonts w:ascii="Times New Roman" w:hAnsi="Times New Roman"/>
          <w:color w:val="000000"/>
          <w:sz w:val="28"/>
          <w:szCs w:val="28"/>
          <w:lang w:eastAsia="ru-RU"/>
        </w:rPr>
        <w:t> тыс. рублей – на оплату жилищно-коммунальных услуг отдельным категориям граждан;</w:t>
      </w:r>
    </w:p>
    <w:p w:rsidR="00E51E5C" w:rsidRPr="00C36EE8" w:rsidRDefault="00D55EC9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1 292 715,5</w:t>
      </w:r>
      <w:r w:rsidR="00E51E5C" w:rsidRPr="00C36EE8">
        <w:rPr>
          <w:rFonts w:ascii="Times New Roman" w:hAnsi="Times New Roman"/>
          <w:color w:val="000000"/>
          <w:sz w:val="28"/>
          <w:szCs w:val="28"/>
          <w:lang w:eastAsia="ru-RU"/>
        </w:rPr>
        <w:t> тыс. рублей – на обеспечение социальных выплат гражданам, признанным в установленном порядке безработными;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11</w:t>
      </w:r>
      <w:r w:rsidR="00D55EC9">
        <w:rPr>
          <w:rFonts w:ascii="Times New Roman" w:hAnsi="Times New Roman"/>
          <w:sz w:val="28"/>
          <w:szCs w:val="28"/>
          <w:lang w:eastAsia="ru-RU"/>
        </w:rPr>
        <w:t> 499,8</w:t>
      </w:r>
      <w:r w:rsidRPr="00C36EE8">
        <w:rPr>
          <w:rFonts w:ascii="Times New Roman" w:hAnsi="Times New Roman"/>
          <w:sz w:val="28"/>
          <w:szCs w:val="28"/>
          <w:lang w:eastAsia="ru-RU"/>
        </w:rPr>
        <w:t> тыс. рублей – на осуществление ежегодной денежной выплаты лицам, награжденным нагрудным знаком «Почетный донор»;</w:t>
      </w:r>
    </w:p>
    <w:p w:rsidR="00E51E5C" w:rsidRPr="00C36EE8" w:rsidRDefault="00E51E5C" w:rsidP="00E51E5C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0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1</w:t>
      </w:r>
      <w:r w:rsidR="00D55EC9">
        <w:rPr>
          <w:rFonts w:ascii="Times New Roman" w:hAnsi="Times New Roman"/>
          <w:sz w:val="28"/>
          <w:szCs w:val="28"/>
          <w:lang w:eastAsia="ru-RU"/>
        </w:rPr>
        <w:t>09,1</w:t>
      </w:r>
      <w:r w:rsidRPr="00C36EE8">
        <w:rPr>
          <w:rFonts w:ascii="Times New Roman" w:hAnsi="Times New Roman"/>
          <w:sz w:val="28"/>
          <w:szCs w:val="28"/>
          <w:lang w:eastAsia="ru-RU"/>
        </w:rPr>
        <w:t> тыс. рублей – на единовременные пособия и ежемесячные денежные компенсации гражданам при возникновении поствакцинальных осложнений;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6EE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84,9 тыс. рублей – на перевозку несовершеннолетних между субъектами Российской Федерации (в рамках единой суб</w:t>
      </w:r>
      <w:r w:rsidR="00D55EC9">
        <w:rPr>
          <w:rFonts w:ascii="Times New Roman" w:hAnsi="Times New Roman"/>
          <w:color w:val="000000"/>
          <w:sz w:val="28"/>
          <w:szCs w:val="28"/>
          <w:lang w:eastAsia="ru-RU"/>
        </w:rPr>
        <w:t>венции из федерального бюджета).</w:t>
      </w:r>
    </w:p>
    <w:p w:rsidR="00E51E5C" w:rsidRPr="00C36EE8" w:rsidRDefault="00E51E5C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6EE8">
        <w:rPr>
          <w:rFonts w:ascii="Times New Roman" w:hAnsi="Times New Roman"/>
          <w:color w:val="000000"/>
          <w:sz w:val="28"/>
          <w:szCs w:val="28"/>
          <w:lang w:eastAsia="ru-RU"/>
        </w:rPr>
        <w:t>На осуществление выплат социального характера, которые обеспечиваются н</w:t>
      </w:r>
      <w:r w:rsidRPr="00C36EE8">
        <w:rPr>
          <w:rFonts w:ascii="Times New Roman" w:hAnsi="Times New Roman"/>
          <w:sz w:val="28"/>
          <w:szCs w:val="28"/>
          <w:lang w:eastAsia="ru-RU"/>
        </w:rPr>
        <w:t xml:space="preserve">а условиях </w:t>
      </w:r>
      <w:r w:rsidRPr="00C36E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софинансирования за счет средств республиканского бюджета и межбюджетных трансфертов из федерального бюджета, предусмотрено </w:t>
      </w:r>
      <w:r w:rsidR="00D55EC9">
        <w:rPr>
          <w:rFonts w:ascii="Times New Roman" w:hAnsi="Times New Roman"/>
          <w:color w:val="000000"/>
          <w:sz w:val="28"/>
          <w:szCs w:val="28"/>
          <w:lang w:eastAsia="ru-RU"/>
        </w:rPr>
        <w:t>14 697 320,9 </w:t>
      </w:r>
      <w:r w:rsidRPr="00C36E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тыс. рублей, из них: </w:t>
      </w:r>
    </w:p>
    <w:p w:rsidR="00E51E5C" w:rsidRPr="00C36EE8" w:rsidRDefault="00D55EC9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13 759 105,2</w:t>
      </w:r>
      <w:r w:rsidR="00E51E5C" w:rsidRPr="00C36EE8">
        <w:rPr>
          <w:rFonts w:ascii="Times New Roman" w:hAnsi="Times New Roman"/>
          <w:sz w:val="28"/>
          <w:szCs w:val="28"/>
          <w:lang w:eastAsia="ru-RU"/>
        </w:rPr>
        <w:t xml:space="preserve"> тыс. рублей – на осуществление ежемесячных выплат на детей в возрасте от 3 до 7 лет включительно, в том числе </w:t>
      </w:r>
      <w:r>
        <w:rPr>
          <w:rFonts w:ascii="Times New Roman" w:hAnsi="Times New Roman"/>
          <w:sz w:val="28"/>
          <w:szCs w:val="28"/>
          <w:lang w:eastAsia="ru-RU"/>
        </w:rPr>
        <w:t>13 071 149,9 </w:t>
      </w:r>
      <w:r w:rsidR="00E51E5C" w:rsidRPr="00C36EE8">
        <w:rPr>
          <w:rFonts w:ascii="Times New Roman" w:hAnsi="Times New Roman"/>
          <w:sz w:val="28"/>
          <w:szCs w:val="28"/>
          <w:lang w:eastAsia="ru-RU"/>
        </w:rPr>
        <w:t>тыс. рублей – за счет субсидии из федерального бюджета;</w:t>
      </w:r>
    </w:p>
    <w:p w:rsidR="00E51E5C" w:rsidRPr="00C36EE8" w:rsidRDefault="00D55EC9" w:rsidP="00E51E5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936 355,3</w:t>
      </w:r>
      <w:r w:rsidR="00E51E5C" w:rsidRPr="00C36EE8">
        <w:rPr>
          <w:rFonts w:ascii="Times New Roman" w:hAnsi="Times New Roman"/>
          <w:sz w:val="28"/>
          <w:szCs w:val="28"/>
          <w:lang w:eastAsia="ru-RU"/>
        </w:rPr>
        <w:t xml:space="preserve"> тыс. рублей – на оказание государственной социальной помощи на основании социального контракта отдельным категориям граждан, в том числе </w:t>
      </w:r>
      <w:r>
        <w:rPr>
          <w:rFonts w:ascii="Times New Roman" w:hAnsi="Times New Roman"/>
          <w:sz w:val="28"/>
          <w:szCs w:val="28"/>
          <w:lang w:eastAsia="ru-RU"/>
        </w:rPr>
        <w:t>889 537,5</w:t>
      </w:r>
      <w:r w:rsidR="00E51E5C" w:rsidRPr="00C36EE8">
        <w:rPr>
          <w:rFonts w:ascii="Times New Roman" w:hAnsi="Times New Roman"/>
          <w:sz w:val="28"/>
          <w:szCs w:val="28"/>
          <w:lang w:eastAsia="ru-RU"/>
        </w:rPr>
        <w:t> тыс. рублей – за счет субсидии из федерального бюджета;</w:t>
      </w:r>
    </w:p>
    <w:p w:rsidR="00E51E5C" w:rsidRPr="00C36EE8" w:rsidRDefault="00E51E5C" w:rsidP="00E51E5C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55EC9">
        <w:rPr>
          <w:rFonts w:ascii="Times New Roman" w:hAnsi="Times New Roman"/>
          <w:color w:val="000000"/>
          <w:sz w:val="28"/>
          <w:szCs w:val="28"/>
          <w:lang w:eastAsia="ru-RU"/>
        </w:rPr>
        <w:t> 860,4</w:t>
      </w:r>
      <w:r w:rsidRPr="00C36E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тыс. рублей – на </w:t>
      </w:r>
      <w:r w:rsidRPr="00C36EE8">
        <w:rPr>
          <w:rFonts w:ascii="Times New Roman" w:hAnsi="Times New Roman"/>
          <w:sz w:val="28"/>
          <w:szCs w:val="28"/>
          <w:lang w:eastAsia="ru-RU"/>
        </w:rPr>
        <w:t xml:space="preserve">компенсацию отдельным категориям граждан оплаты взноса на капитальный ремонт общего имущества в многоквартирном доме, в том числе </w:t>
      </w:r>
      <w:r w:rsidR="00D55EC9">
        <w:rPr>
          <w:rFonts w:ascii="Times New Roman" w:hAnsi="Times New Roman"/>
          <w:sz w:val="28"/>
          <w:szCs w:val="28"/>
          <w:lang w:eastAsia="ru-RU"/>
        </w:rPr>
        <w:t>664,5</w:t>
      </w:r>
      <w:r w:rsidRPr="00C36EE8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C36EE8">
        <w:rPr>
          <w:rFonts w:ascii="Times New Roman" w:hAnsi="Times New Roman"/>
          <w:sz w:val="28"/>
          <w:szCs w:val="28"/>
          <w:lang w:eastAsia="ru-RU"/>
        </w:rPr>
        <w:t>тыс. рублей – за счет субсидии из федерального бюджета.</w:t>
      </w:r>
    </w:p>
    <w:p w:rsidR="00E51E5C" w:rsidRDefault="00E51E5C" w:rsidP="00B36795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18611A" w:rsidRPr="00FB40AC">
        <w:rPr>
          <w:rFonts w:ascii="Times New Roman" w:hAnsi="Times New Roman"/>
          <w:color w:val="000000"/>
          <w:sz w:val="28"/>
          <w:szCs w:val="28"/>
        </w:rPr>
        <w:t>улучшение жилищных условий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18611A" w:rsidRPr="00FB40AC" w:rsidRDefault="0018611A" w:rsidP="00B36795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B40AC">
        <w:rPr>
          <w:rFonts w:ascii="Times New Roman" w:hAnsi="Times New Roman"/>
          <w:color w:val="000000"/>
          <w:sz w:val="28"/>
          <w:szCs w:val="28"/>
        </w:rPr>
        <w:t>ветеранов Великой Отечественной Войны 1941-1945</w:t>
      </w:r>
      <w:r w:rsidR="00F751FE">
        <w:rPr>
          <w:rFonts w:ascii="Times New Roman" w:hAnsi="Times New Roman"/>
          <w:color w:val="000000"/>
          <w:sz w:val="28"/>
          <w:szCs w:val="28"/>
        </w:rPr>
        <w:t xml:space="preserve"> годов (Федеральный закон от 12 </w:t>
      </w:r>
      <w:r w:rsidRPr="00FB40AC">
        <w:rPr>
          <w:rFonts w:ascii="Times New Roman" w:hAnsi="Times New Roman"/>
          <w:color w:val="000000"/>
          <w:sz w:val="28"/>
          <w:szCs w:val="28"/>
        </w:rPr>
        <w:t>января 1995 г. № 5-ФЗ, Указ Прези</w:t>
      </w:r>
      <w:r w:rsidR="00F751FE">
        <w:rPr>
          <w:rFonts w:ascii="Times New Roman" w:hAnsi="Times New Roman"/>
          <w:color w:val="000000"/>
          <w:sz w:val="28"/>
          <w:szCs w:val="28"/>
        </w:rPr>
        <w:t>дента Российской Федерации от 7 мая 2008 </w:t>
      </w:r>
      <w:r w:rsidRPr="00FB40AC">
        <w:rPr>
          <w:rFonts w:ascii="Times New Roman" w:hAnsi="Times New Roman"/>
          <w:color w:val="000000"/>
          <w:sz w:val="28"/>
          <w:szCs w:val="28"/>
        </w:rPr>
        <w:t>г</w:t>
      </w:r>
      <w:r w:rsidR="00F751FE">
        <w:rPr>
          <w:rFonts w:ascii="Times New Roman" w:hAnsi="Times New Roman"/>
          <w:color w:val="000000"/>
          <w:sz w:val="28"/>
          <w:szCs w:val="28"/>
        </w:rPr>
        <w:t>.</w:t>
      </w:r>
      <w:r w:rsidRPr="00FB40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51FE">
        <w:rPr>
          <w:rFonts w:ascii="Times New Roman" w:hAnsi="Times New Roman"/>
          <w:color w:val="000000"/>
          <w:sz w:val="28"/>
          <w:szCs w:val="28"/>
        </w:rPr>
        <w:t>№ </w:t>
      </w:r>
      <w:r w:rsidRPr="00FB40AC">
        <w:rPr>
          <w:rFonts w:ascii="Times New Roman" w:hAnsi="Times New Roman"/>
          <w:color w:val="000000"/>
          <w:sz w:val="28"/>
          <w:szCs w:val="28"/>
        </w:rPr>
        <w:t xml:space="preserve">714 «Об обеспечении жильем ветеранов Великой Отечественной Войны 1941-1945 годов) за счет федерального бюджета – </w:t>
      </w:r>
      <w:r w:rsidR="006D4B4F">
        <w:rPr>
          <w:rFonts w:ascii="Times New Roman" w:hAnsi="Times New Roman"/>
          <w:color w:val="000000"/>
          <w:sz w:val="28"/>
          <w:szCs w:val="28"/>
        </w:rPr>
        <w:t>8 806,3</w:t>
      </w:r>
      <w:r w:rsidRPr="00FB40AC">
        <w:rPr>
          <w:rFonts w:ascii="Times New Roman" w:hAnsi="Times New Roman"/>
          <w:color w:val="000000"/>
          <w:sz w:val="28"/>
          <w:szCs w:val="28"/>
        </w:rPr>
        <w:t> тыс. рублей;</w:t>
      </w:r>
    </w:p>
    <w:p w:rsidR="0018611A" w:rsidRPr="00FB40AC" w:rsidRDefault="0018611A" w:rsidP="00B36795">
      <w:pPr>
        <w:pStyle w:val="aa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0AC">
        <w:rPr>
          <w:rFonts w:ascii="Times New Roman" w:hAnsi="Times New Roman" w:cs="Times New Roman"/>
          <w:sz w:val="28"/>
          <w:szCs w:val="28"/>
        </w:rPr>
        <w:t xml:space="preserve">отдельных категорий граждан, установленных Федеральным законом «О социальной защите инвалидов в Российской Федерации» </w:t>
      </w:r>
      <w:r w:rsidRPr="00FB40AC">
        <w:rPr>
          <w:rFonts w:ascii="Times New Roman" w:hAnsi="Times New Roman"/>
          <w:color w:val="000000"/>
          <w:sz w:val="28"/>
          <w:szCs w:val="28"/>
        </w:rPr>
        <w:t>за счет федерального бюджета</w:t>
      </w:r>
      <w:r w:rsidRPr="00FB40AC">
        <w:rPr>
          <w:rFonts w:ascii="Times New Roman" w:hAnsi="Times New Roman" w:cs="Times New Roman"/>
          <w:sz w:val="28"/>
          <w:szCs w:val="28"/>
        </w:rPr>
        <w:t xml:space="preserve"> – </w:t>
      </w:r>
      <w:r w:rsidR="006D4B4F">
        <w:rPr>
          <w:rFonts w:ascii="Times New Roman" w:hAnsi="Times New Roman" w:cs="Times New Roman"/>
          <w:sz w:val="28"/>
          <w:szCs w:val="28"/>
        </w:rPr>
        <w:t>99 351,3 </w:t>
      </w:r>
      <w:r w:rsidRPr="00FB40AC">
        <w:rPr>
          <w:rFonts w:ascii="Times New Roman" w:hAnsi="Times New Roman" w:cs="Times New Roman"/>
          <w:sz w:val="28"/>
          <w:szCs w:val="28"/>
        </w:rPr>
        <w:t>тыс. рублей;</w:t>
      </w:r>
    </w:p>
    <w:p w:rsidR="0018611A" w:rsidRPr="00FB40AC" w:rsidRDefault="0018611A" w:rsidP="00B36795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B40AC">
        <w:rPr>
          <w:rFonts w:ascii="Times New Roman" w:hAnsi="Times New Roman"/>
          <w:color w:val="000000"/>
          <w:sz w:val="28"/>
          <w:szCs w:val="28"/>
        </w:rPr>
        <w:t>инвалидов боевых действий в Афганистане, ветеранов боевых действий в Афганистане, членов семей погибших (умерших) инвалидов боевых действий в Афганистане и ветеранов боевых действий в Афган</w:t>
      </w:r>
      <w:r w:rsidR="006D4B4F">
        <w:rPr>
          <w:rFonts w:ascii="Times New Roman" w:hAnsi="Times New Roman"/>
          <w:color w:val="000000"/>
          <w:sz w:val="28"/>
          <w:szCs w:val="28"/>
        </w:rPr>
        <w:t>истане (Федеральный закон от 12 </w:t>
      </w:r>
      <w:r w:rsidRPr="00FB40AC">
        <w:rPr>
          <w:rFonts w:ascii="Times New Roman" w:hAnsi="Times New Roman"/>
          <w:color w:val="000000"/>
          <w:sz w:val="28"/>
          <w:szCs w:val="28"/>
        </w:rPr>
        <w:t xml:space="preserve">января 1995 г. № 5-ФЗ) за счет федерального бюджета – </w:t>
      </w:r>
      <w:r w:rsidR="006D4B4F">
        <w:rPr>
          <w:rFonts w:ascii="Times New Roman" w:hAnsi="Times New Roman"/>
          <w:color w:val="000000"/>
          <w:sz w:val="28"/>
          <w:szCs w:val="28"/>
        </w:rPr>
        <w:t>154 942,3</w:t>
      </w:r>
      <w:r w:rsidRPr="00FB40AC">
        <w:rPr>
          <w:rFonts w:ascii="Times New Roman" w:hAnsi="Times New Roman"/>
          <w:color w:val="000000"/>
          <w:sz w:val="28"/>
          <w:szCs w:val="28"/>
        </w:rPr>
        <w:t> тыс. рублей;</w:t>
      </w:r>
    </w:p>
    <w:p w:rsidR="0018611A" w:rsidRPr="00FB40AC" w:rsidRDefault="0018611A" w:rsidP="00E51E5C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FB40AC">
        <w:rPr>
          <w:rFonts w:ascii="Times New Roman" w:hAnsi="Times New Roman"/>
          <w:color w:val="000000"/>
          <w:sz w:val="28"/>
          <w:szCs w:val="28"/>
        </w:rPr>
        <w:t>предоставление доплаты на приобретение жилья вышеуказанным категориям граждан за счет республиканского бюджета –</w:t>
      </w:r>
      <w:r w:rsidRPr="00FB40AC">
        <w:rPr>
          <w:rFonts w:ascii="Times New Roman" w:hAnsi="Times New Roman"/>
          <w:sz w:val="28"/>
          <w:szCs w:val="28"/>
        </w:rPr>
        <w:t xml:space="preserve"> 166 567,9 тыс. рублей.</w:t>
      </w:r>
    </w:p>
    <w:p w:rsidR="00C36EE8" w:rsidRPr="00C36EE8" w:rsidRDefault="00C36EE8" w:rsidP="00C36EE8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b/>
          <w:sz w:val="28"/>
          <w:szCs w:val="28"/>
          <w:lang w:eastAsia="ru-RU"/>
        </w:rPr>
        <w:t>Министерству образования и науки Республики Дагестан</w:t>
      </w:r>
      <w:r w:rsidRPr="00C36EE8">
        <w:rPr>
          <w:rFonts w:ascii="Times New Roman" w:hAnsi="Times New Roman"/>
          <w:sz w:val="28"/>
          <w:szCs w:val="28"/>
          <w:lang w:eastAsia="ru-RU"/>
        </w:rPr>
        <w:t xml:space="preserve"> предусмотрено:</w:t>
      </w:r>
    </w:p>
    <w:p w:rsidR="00E51E5C" w:rsidRDefault="00E51E5C" w:rsidP="00C36EE8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FB40AC">
        <w:rPr>
          <w:rFonts w:ascii="Times New Roman" w:hAnsi="Times New Roman"/>
          <w:sz w:val="28"/>
          <w:szCs w:val="28"/>
        </w:rPr>
        <w:t>5</w:t>
      </w:r>
      <w:r w:rsidR="00EF7B40">
        <w:rPr>
          <w:rFonts w:ascii="Times New Roman" w:hAnsi="Times New Roman"/>
          <w:sz w:val="28"/>
          <w:szCs w:val="28"/>
        </w:rPr>
        <w:t>69 648,8</w:t>
      </w:r>
      <w:r w:rsidRPr="00FB40AC">
        <w:rPr>
          <w:rFonts w:ascii="Times New Roman" w:hAnsi="Times New Roman"/>
          <w:sz w:val="28"/>
          <w:szCs w:val="28"/>
        </w:rPr>
        <w:t xml:space="preserve"> 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FB40AC">
        <w:rPr>
          <w:rFonts w:ascii="Times New Roman" w:hAnsi="Times New Roman"/>
          <w:sz w:val="28"/>
          <w:szCs w:val="28"/>
        </w:rPr>
        <w:t>для обеспечения жильем детей-сирот и детей, оставшихся без попечения родителей,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40AC">
        <w:rPr>
          <w:rFonts w:ascii="Times New Roman" w:hAnsi="Times New Roman"/>
          <w:sz w:val="28"/>
          <w:szCs w:val="28"/>
        </w:rPr>
        <w:t>из них средства республиканского бюджета – 4</w:t>
      </w:r>
      <w:r w:rsidR="00EF7B40">
        <w:rPr>
          <w:rFonts w:ascii="Times New Roman" w:hAnsi="Times New Roman"/>
          <w:sz w:val="28"/>
          <w:szCs w:val="28"/>
        </w:rPr>
        <w:t>49 351,2</w:t>
      </w:r>
      <w:r w:rsidRPr="00FB40AC">
        <w:rPr>
          <w:rFonts w:ascii="Times New Roman" w:hAnsi="Times New Roman"/>
          <w:sz w:val="28"/>
          <w:szCs w:val="28"/>
        </w:rPr>
        <w:t xml:space="preserve"> тыс. рублей и федерального </w:t>
      </w:r>
      <w:r w:rsidR="00F751FE">
        <w:rPr>
          <w:rFonts w:ascii="Times New Roman" w:hAnsi="Times New Roman"/>
          <w:sz w:val="28"/>
          <w:szCs w:val="28"/>
        </w:rPr>
        <w:t>бюджета – 1</w:t>
      </w:r>
      <w:r w:rsidR="00EF7B40">
        <w:rPr>
          <w:rFonts w:ascii="Times New Roman" w:hAnsi="Times New Roman"/>
          <w:sz w:val="28"/>
          <w:szCs w:val="28"/>
        </w:rPr>
        <w:t>20 297,6</w:t>
      </w:r>
      <w:r w:rsidR="00F751F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C36EE8" w:rsidRPr="00C36EE8" w:rsidRDefault="00C36EE8" w:rsidP="00C36EE8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274 211,0 тыс. рублей – субвенции бюджетам муниципальных районов и городских округов на социальное обеспечение детей в семьях опекунов (попечителей), приемных семьях, а также на оплату труда приемных родителей, в том числе 5 000,0</w:t>
      </w:r>
      <w:r w:rsidR="00F751FE">
        <w:rPr>
          <w:rFonts w:ascii="Times New Roman" w:hAnsi="Times New Roman"/>
          <w:sz w:val="28"/>
          <w:szCs w:val="28"/>
          <w:lang w:eastAsia="ru-RU"/>
        </w:rPr>
        <w:t> </w:t>
      </w:r>
      <w:r w:rsidRPr="00C36EE8">
        <w:rPr>
          <w:rFonts w:ascii="Times New Roman" w:hAnsi="Times New Roman"/>
          <w:sz w:val="28"/>
          <w:szCs w:val="28"/>
          <w:lang w:eastAsia="ru-RU"/>
        </w:rPr>
        <w:t>тыс. рублей – резерв;</w:t>
      </w:r>
    </w:p>
    <w:p w:rsidR="00C36EE8" w:rsidRPr="00C36EE8" w:rsidRDefault="00C36EE8" w:rsidP="00C36EE8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 xml:space="preserve">125 436,7 тыс. рублей – на выплату компенсации части родительской платы за содержание ребенка в государственных и муниципальных </w:t>
      </w:r>
      <w:r w:rsidRPr="00C36EE8">
        <w:rPr>
          <w:rFonts w:ascii="Times New Roman" w:hAnsi="Times New Roman"/>
          <w:sz w:val="28"/>
          <w:szCs w:val="28"/>
          <w:lang w:eastAsia="ru-RU"/>
        </w:rPr>
        <w:lastRenderedPageBreak/>
        <w:t>образовательных учреждениях, реализующих основную общеобразовательную программу дошкольного образования;</w:t>
      </w:r>
    </w:p>
    <w:p w:rsidR="00C36EE8" w:rsidRPr="00C36EE8" w:rsidRDefault="00C36EE8" w:rsidP="00D55EC9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>31 022,0 тыс. рублей – на 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</w:t>
      </w:r>
      <w:r w:rsidR="00D55EC9">
        <w:rPr>
          <w:rFonts w:ascii="Times New Roman" w:hAnsi="Times New Roman"/>
          <w:sz w:val="28"/>
          <w:szCs w:val="28"/>
          <w:lang w:eastAsia="ru-RU"/>
        </w:rPr>
        <w:t>й форме обучения.</w:t>
      </w:r>
    </w:p>
    <w:p w:rsidR="00C36EE8" w:rsidRPr="00E51E5C" w:rsidRDefault="00E51E5C" w:rsidP="00EF7B40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E51E5C">
        <w:rPr>
          <w:rFonts w:ascii="Times New Roman" w:hAnsi="Times New Roman"/>
          <w:sz w:val="28"/>
          <w:szCs w:val="28"/>
          <w:lang w:eastAsia="ru-RU"/>
        </w:rPr>
        <w:t>Кроме того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51E5C">
        <w:rPr>
          <w:rFonts w:ascii="Times New Roman" w:hAnsi="Times New Roman"/>
          <w:sz w:val="28"/>
          <w:szCs w:val="28"/>
          <w:lang w:eastAsia="ru-RU"/>
        </w:rPr>
        <w:t xml:space="preserve"> по данному разделу предусмотрено</w:t>
      </w:r>
      <w:r w:rsidR="00EF7B40">
        <w:rPr>
          <w:rFonts w:ascii="Times New Roman" w:hAnsi="Times New Roman"/>
          <w:sz w:val="28"/>
          <w:szCs w:val="28"/>
          <w:lang w:eastAsia="ru-RU"/>
        </w:rPr>
        <w:t>:</w:t>
      </w:r>
    </w:p>
    <w:p w:rsidR="00EF7B40" w:rsidRDefault="00EF7B40" w:rsidP="00EF7B40">
      <w:pPr>
        <w:pStyle w:val="aa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0AC">
        <w:rPr>
          <w:rFonts w:ascii="Times New Roman" w:hAnsi="Times New Roman" w:cs="Times New Roman"/>
          <w:b/>
          <w:sz w:val="28"/>
          <w:szCs w:val="28"/>
        </w:rPr>
        <w:t>Министерству строительства Республики Дагестан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51E5C" w:rsidRDefault="00E51E5C" w:rsidP="00EF7B40">
      <w:pPr>
        <w:pStyle w:val="aa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0AC">
        <w:rPr>
          <w:rFonts w:ascii="Times New Roman" w:hAnsi="Times New Roman" w:cs="Times New Roman"/>
          <w:sz w:val="28"/>
          <w:szCs w:val="28"/>
        </w:rPr>
        <w:t>300 000,0 тыс. рублей</w:t>
      </w:r>
      <w:r w:rsidRPr="00FB40A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EF7B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B40AC">
        <w:rPr>
          <w:rFonts w:ascii="Times New Roman" w:hAnsi="Times New Roman" w:cs="Times New Roman"/>
          <w:sz w:val="28"/>
          <w:szCs w:val="28"/>
        </w:rPr>
        <w:t>а оказание мер государственной поддержки в улучшении жилищных условий отдельных категорий граждан, установленных постановлением Правительства Республики Дагестан от 22 мая 2019</w:t>
      </w:r>
      <w:r w:rsidR="00EF7B40">
        <w:rPr>
          <w:rFonts w:ascii="Times New Roman" w:hAnsi="Times New Roman" w:cs="Times New Roman"/>
          <w:sz w:val="28"/>
          <w:szCs w:val="28"/>
        </w:rPr>
        <w:t> </w:t>
      </w:r>
      <w:r w:rsidRPr="00FB40AC">
        <w:rPr>
          <w:rFonts w:ascii="Times New Roman" w:hAnsi="Times New Roman" w:cs="Times New Roman"/>
          <w:sz w:val="28"/>
          <w:szCs w:val="28"/>
        </w:rPr>
        <w:t>г. № 112 (обеспечение жильем инвалидов первой категории и семей с детьми инвалидами).</w:t>
      </w:r>
    </w:p>
    <w:p w:rsidR="00EF7B40" w:rsidRDefault="00EF7B40" w:rsidP="00EF7B40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23 610,5 тыс. рублей – на обеспечение жильем молодых семей, </w:t>
      </w:r>
      <w:r w:rsidRPr="00FB40AC">
        <w:rPr>
          <w:rFonts w:ascii="Times New Roman" w:hAnsi="Times New Roman"/>
          <w:sz w:val="28"/>
          <w:szCs w:val="28"/>
        </w:rPr>
        <w:t xml:space="preserve">из них средства федерального бюджета – </w:t>
      </w:r>
      <w:r>
        <w:rPr>
          <w:rFonts w:ascii="Times New Roman" w:hAnsi="Times New Roman"/>
          <w:sz w:val="28"/>
          <w:szCs w:val="28"/>
        </w:rPr>
        <w:t>22 430,0 тыс. рублей,</w:t>
      </w:r>
      <w:r w:rsidRPr="00FB40AC">
        <w:rPr>
          <w:rFonts w:ascii="Times New Roman" w:hAnsi="Times New Roman"/>
          <w:sz w:val="28"/>
          <w:szCs w:val="28"/>
        </w:rPr>
        <w:t xml:space="preserve"> республиканского бюджета – </w:t>
      </w:r>
      <w:r>
        <w:rPr>
          <w:rFonts w:ascii="Times New Roman" w:hAnsi="Times New Roman"/>
          <w:sz w:val="28"/>
          <w:szCs w:val="28"/>
        </w:rPr>
        <w:t>1 180,5</w:t>
      </w:r>
      <w:r w:rsidRPr="00FB40AC">
        <w:rPr>
          <w:rFonts w:ascii="Times New Roman" w:hAnsi="Times New Roman"/>
          <w:sz w:val="28"/>
          <w:szCs w:val="28"/>
        </w:rPr>
        <w:t> 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EF7B40" w:rsidRPr="00FB40AC" w:rsidRDefault="00EF7B40" w:rsidP="00EF7B40">
      <w:pPr>
        <w:tabs>
          <w:tab w:val="left" w:pos="0"/>
        </w:tabs>
        <w:spacing w:after="12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498 230,9 тыс. рублей</w:t>
      </w:r>
      <w:r w:rsidRPr="00BF43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BF4360">
        <w:rPr>
          <w:rFonts w:ascii="Times New Roman" w:hAnsi="Times New Roman"/>
          <w:sz w:val="28"/>
          <w:szCs w:val="28"/>
        </w:rPr>
        <w:t>на обеспечение жильем граждан, уволенных с военной службы (службы) и приравненных к ним лиц</w:t>
      </w:r>
      <w:r w:rsidRPr="00BF43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40AC">
        <w:rPr>
          <w:rFonts w:ascii="Times New Roman" w:hAnsi="Times New Roman"/>
          <w:color w:val="000000"/>
          <w:sz w:val="28"/>
          <w:szCs w:val="28"/>
        </w:rPr>
        <w:t>за счет федерального бюджета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36EE8" w:rsidRPr="00C36EE8" w:rsidRDefault="00C36EE8" w:rsidP="00F751FE">
      <w:pPr>
        <w:spacing w:after="120"/>
        <w:ind w:firstLine="72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6E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217 448,4 тыс. рублей – </w:t>
      </w:r>
      <w:r w:rsidRPr="00C36EE8">
        <w:rPr>
          <w:rFonts w:ascii="Times New Roman" w:hAnsi="Times New Roman"/>
          <w:b/>
          <w:color w:val="000000"/>
          <w:sz w:val="28"/>
          <w:szCs w:val="28"/>
          <w:lang w:eastAsia="ru-RU"/>
        </w:rPr>
        <w:t>Министерству экономики и территориального развития Республики</w:t>
      </w:r>
      <w:r w:rsidRPr="00C36EE8">
        <w:rPr>
          <w:rFonts w:ascii="Times New Roman" w:hAnsi="Times New Roman"/>
          <w:b/>
          <w:sz w:val="28"/>
          <w:szCs w:val="28"/>
          <w:lang w:eastAsia="ru-RU"/>
        </w:rPr>
        <w:t xml:space="preserve"> Дагестан</w:t>
      </w:r>
      <w:r w:rsidRPr="00C36E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предоставление малообеспеченным слоям населения республики субсидий на оплату жилого помещения и коммунальных услуг;</w:t>
      </w:r>
    </w:p>
    <w:p w:rsidR="00C36EE8" w:rsidRPr="00C36EE8" w:rsidRDefault="00C36EE8" w:rsidP="00F751FE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 xml:space="preserve">6 223,4 тыс. рублей – </w:t>
      </w:r>
      <w:r w:rsidRPr="00C36EE8">
        <w:rPr>
          <w:rFonts w:ascii="Times New Roman" w:hAnsi="Times New Roman"/>
          <w:b/>
          <w:sz w:val="28"/>
          <w:szCs w:val="28"/>
          <w:lang w:eastAsia="ru-RU"/>
        </w:rPr>
        <w:t>Министерству здравоохранения Республики Дагестан</w:t>
      </w:r>
      <w:r w:rsidRPr="00C36EE8">
        <w:rPr>
          <w:rFonts w:ascii="Times New Roman" w:hAnsi="Times New Roman"/>
          <w:sz w:val="28"/>
          <w:szCs w:val="28"/>
          <w:lang w:eastAsia="ru-RU"/>
        </w:rPr>
        <w:t xml:space="preserve"> на 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</w:r>
      <w:r w:rsidR="00EF7B40">
        <w:rPr>
          <w:rFonts w:ascii="Times New Roman" w:hAnsi="Times New Roman"/>
          <w:sz w:val="28"/>
          <w:szCs w:val="28"/>
          <w:lang w:eastAsia="ru-RU"/>
        </w:rPr>
        <w:t>;</w:t>
      </w:r>
    </w:p>
    <w:p w:rsidR="00C36EE8" w:rsidRPr="00C36EE8" w:rsidRDefault="00C36EE8" w:rsidP="00F751FE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 xml:space="preserve">2 953,4 тыс. рублей – </w:t>
      </w:r>
      <w:r w:rsidRPr="00C36EE8">
        <w:rPr>
          <w:rFonts w:ascii="Times New Roman" w:hAnsi="Times New Roman"/>
          <w:b/>
          <w:sz w:val="28"/>
          <w:szCs w:val="28"/>
          <w:lang w:eastAsia="ru-RU"/>
        </w:rPr>
        <w:t>Министерству финансов Республики Дагестан</w:t>
      </w:r>
      <w:r w:rsidRPr="00C36EE8">
        <w:rPr>
          <w:rFonts w:ascii="Times New Roman" w:hAnsi="Times New Roman"/>
          <w:sz w:val="28"/>
          <w:szCs w:val="28"/>
          <w:lang w:eastAsia="ru-RU"/>
        </w:rPr>
        <w:t xml:space="preserve"> на 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очной форме обучения в Дагестанском государственном университете народного хозяйства;</w:t>
      </w:r>
    </w:p>
    <w:p w:rsidR="00C36EE8" w:rsidRPr="00C36EE8" w:rsidRDefault="00C36EE8" w:rsidP="00F751FE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t xml:space="preserve">1 086,9 тыс. рублей – </w:t>
      </w:r>
      <w:r w:rsidRPr="00C36EE8">
        <w:rPr>
          <w:rFonts w:ascii="Times New Roman" w:hAnsi="Times New Roman"/>
          <w:b/>
          <w:sz w:val="28"/>
          <w:szCs w:val="28"/>
          <w:lang w:eastAsia="ru-RU"/>
        </w:rPr>
        <w:t>Министерству культуры Республики Дагестан</w:t>
      </w:r>
      <w:r w:rsidRPr="00C36EE8">
        <w:rPr>
          <w:rFonts w:ascii="Times New Roman" w:hAnsi="Times New Roman"/>
          <w:sz w:val="28"/>
          <w:szCs w:val="28"/>
          <w:lang w:eastAsia="ru-RU"/>
        </w:rPr>
        <w:t xml:space="preserve"> на 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обучения;</w:t>
      </w:r>
    </w:p>
    <w:p w:rsidR="00C36EE8" w:rsidRDefault="00C36EE8" w:rsidP="00F751FE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C36EE8">
        <w:rPr>
          <w:rFonts w:ascii="Times New Roman" w:hAnsi="Times New Roman"/>
          <w:sz w:val="28"/>
          <w:szCs w:val="28"/>
          <w:lang w:eastAsia="ru-RU"/>
        </w:rPr>
        <w:lastRenderedPageBreak/>
        <w:t xml:space="preserve">500,0 тыс. рублей – </w:t>
      </w:r>
      <w:r w:rsidRPr="00C36EE8">
        <w:rPr>
          <w:rFonts w:ascii="Times New Roman" w:hAnsi="Times New Roman"/>
          <w:b/>
          <w:sz w:val="28"/>
          <w:szCs w:val="28"/>
          <w:lang w:eastAsia="ru-RU"/>
        </w:rPr>
        <w:t>Администрации Главы и Правительства Республики Дагестан</w:t>
      </w:r>
      <w:r w:rsidRPr="00C36EE8">
        <w:rPr>
          <w:rFonts w:ascii="Times New Roman" w:hAnsi="Times New Roman"/>
          <w:sz w:val="28"/>
          <w:szCs w:val="28"/>
          <w:lang w:eastAsia="ru-RU"/>
        </w:rPr>
        <w:t xml:space="preserve"> на единовременное денежное поощрение лицам, награжденным орденом Матери.</w:t>
      </w:r>
    </w:p>
    <w:p w:rsidR="00942FD7" w:rsidRPr="00942FD7" w:rsidRDefault="00942FD7" w:rsidP="00942FD7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42FD7">
        <w:rPr>
          <w:rFonts w:ascii="Times New Roman" w:hAnsi="Times New Roman"/>
          <w:sz w:val="28"/>
          <w:szCs w:val="28"/>
          <w:lang w:eastAsia="ru-RU"/>
        </w:rPr>
        <w:t>В соответствии с Законом Республики Дагестан от 16 июля 2008 г</w:t>
      </w:r>
      <w:r w:rsidR="00B36795">
        <w:rPr>
          <w:rFonts w:ascii="Times New Roman" w:hAnsi="Times New Roman"/>
          <w:sz w:val="28"/>
          <w:szCs w:val="28"/>
          <w:lang w:eastAsia="ru-RU"/>
        </w:rPr>
        <w:t>.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B36795">
        <w:rPr>
          <w:rFonts w:ascii="Times New Roman" w:hAnsi="Times New Roman"/>
          <w:sz w:val="28"/>
          <w:szCs w:val="28"/>
          <w:lang w:eastAsia="ru-RU"/>
        </w:rPr>
        <w:t> </w:t>
      </w:r>
      <w:r w:rsidRPr="00942FD7">
        <w:rPr>
          <w:rFonts w:ascii="Times New Roman" w:hAnsi="Times New Roman"/>
          <w:sz w:val="28"/>
          <w:szCs w:val="28"/>
          <w:lang w:eastAsia="ru-RU"/>
        </w:rPr>
        <w:t>35 "О наделении органов местного самоуправления муниципальных районов, городских округов и внутригородских районов Республики Дагестан государственными полномочиями Республики Дагестан по организации и осуществлению деятельности по опеке и попечительству» бюджетам районов и городов предусмотрена субвенция на осуществление</w:t>
      </w:r>
      <w:r w:rsidR="00AE54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2FD7">
        <w:rPr>
          <w:rFonts w:ascii="Times New Roman" w:hAnsi="Times New Roman"/>
          <w:sz w:val="28"/>
          <w:szCs w:val="28"/>
          <w:lang w:eastAsia="ru-RU"/>
        </w:rPr>
        <w:t>полномочий в сумме</w:t>
      </w:r>
      <w:r w:rsidR="00AE54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2FD7">
        <w:rPr>
          <w:rFonts w:ascii="Times New Roman" w:hAnsi="Times New Roman"/>
          <w:sz w:val="28"/>
          <w:szCs w:val="28"/>
          <w:lang w:eastAsia="ru-RU"/>
        </w:rPr>
        <w:t>48</w:t>
      </w:r>
      <w:r w:rsidR="00B36795">
        <w:rPr>
          <w:rFonts w:ascii="Times New Roman" w:hAnsi="Times New Roman"/>
          <w:sz w:val="28"/>
          <w:szCs w:val="28"/>
          <w:lang w:eastAsia="ru-RU"/>
        </w:rPr>
        <w:t> 377,0 </w:t>
      </w:r>
      <w:r w:rsidRPr="00942FD7">
        <w:rPr>
          <w:rFonts w:ascii="Times New Roman" w:hAnsi="Times New Roman"/>
          <w:sz w:val="28"/>
          <w:szCs w:val="28"/>
          <w:lang w:eastAsia="ru-RU"/>
        </w:rPr>
        <w:t>тыс. рублей,</w:t>
      </w:r>
      <w:r w:rsidR="00AE54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2FD7">
        <w:rPr>
          <w:rFonts w:ascii="Times New Roman" w:hAnsi="Times New Roman"/>
          <w:sz w:val="28"/>
          <w:szCs w:val="28"/>
          <w:lang w:eastAsia="ru-RU"/>
        </w:rPr>
        <w:t>с учетом индексации оплаты труда</w:t>
      </w:r>
      <w:r w:rsidR="006F5314">
        <w:rPr>
          <w:rFonts w:ascii="Times New Roman" w:hAnsi="Times New Roman"/>
          <w:sz w:val="28"/>
          <w:szCs w:val="28"/>
          <w:lang w:eastAsia="ru-RU"/>
        </w:rPr>
        <w:t>.</w:t>
      </w:r>
      <w:r w:rsidRPr="00942FD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E54B4" w:rsidRPr="00AE54B4" w:rsidRDefault="00AE54B4" w:rsidP="00AE54B4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EC63B8" w:rsidRPr="006C5BC3" w:rsidRDefault="00EC63B8" w:rsidP="00676884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РАЗДЕЛ «ФИЗИЧЕСКАЯ КУЛЬТУРА И СПОРТ»</w:t>
      </w:r>
    </w:p>
    <w:p w:rsidR="003F0C4B" w:rsidRPr="006C5BC3" w:rsidRDefault="003F0C4B" w:rsidP="00676884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F0C4B" w:rsidRPr="006C5BC3" w:rsidRDefault="003F0C4B" w:rsidP="003F0C4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b/>
          <w:sz w:val="28"/>
          <w:szCs w:val="28"/>
          <w:lang w:eastAsia="ru-RU"/>
        </w:rPr>
        <w:t xml:space="preserve">Министерству по физической культуре и спорту Республики Дагестан </w:t>
      </w:r>
      <w:r w:rsidRPr="006C5BC3">
        <w:rPr>
          <w:rFonts w:ascii="Times New Roman" w:hAnsi="Times New Roman"/>
          <w:sz w:val="28"/>
          <w:szCs w:val="28"/>
          <w:lang w:eastAsia="ru-RU"/>
        </w:rPr>
        <w:t>на реализацию государственной программы Республики Дагестан «Развитие физической культуры и спорта в Республике Дагестан», без учета расходов на капвложения и содержание аппарата министерства, предусмотрено 2</w:t>
      </w:r>
      <w:r w:rsidR="00A7414B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2</w:t>
      </w:r>
      <w:r w:rsidR="0041458D" w:rsidRPr="006C5BC3">
        <w:rPr>
          <w:rFonts w:ascii="Times New Roman" w:hAnsi="Times New Roman"/>
          <w:sz w:val="28"/>
          <w:szCs w:val="28"/>
          <w:lang w:eastAsia="ru-RU"/>
        </w:rPr>
        <w:t>5</w:t>
      </w:r>
      <w:r w:rsidR="00A7414B" w:rsidRPr="006C5BC3">
        <w:rPr>
          <w:rFonts w:ascii="Times New Roman" w:hAnsi="Times New Roman"/>
          <w:sz w:val="28"/>
          <w:szCs w:val="28"/>
          <w:lang w:eastAsia="ru-RU"/>
        </w:rPr>
        <w:t>3 158,8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рублей, в том числе: </w:t>
      </w:r>
    </w:p>
    <w:p w:rsidR="003F0C4B" w:rsidRPr="006C5BC3" w:rsidRDefault="003F0C4B" w:rsidP="003F0C4B">
      <w:pPr>
        <w:tabs>
          <w:tab w:val="left" w:pos="0"/>
        </w:tabs>
        <w:spacing w:after="0"/>
        <w:ind w:right="42"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1 018 405,9 тыс. рублей – на выполнение действующих обязательств</w:t>
      </w:r>
      <w:r w:rsidRPr="006C5BC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по заработной плате с начислениями работников государственных учреждений, </w:t>
      </w:r>
      <w:r w:rsidRPr="006C5BC3">
        <w:rPr>
          <w:rFonts w:ascii="Times New Roman" w:hAnsi="Times New Roman"/>
          <w:bCs/>
          <w:sz w:val="28"/>
          <w:szCs w:val="28"/>
          <w:lang w:eastAsia="ru-RU"/>
        </w:rPr>
        <w:t>с учетом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повышения оплаты труда отдельных категорий работников бюджетной сферы</w:t>
      </w:r>
      <w:r w:rsidRPr="006C5BC3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3F0C4B" w:rsidRPr="006C5BC3" w:rsidRDefault="003F0C4B" w:rsidP="003F0C4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364</w:t>
      </w:r>
      <w:r w:rsidR="006F5314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090,7 тыс. рублей – на 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Единого календарного плана официальных физкультурных мероприятий и спортивных мероприятий Республики Дагестан;</w:t>
      </w:r>
    </w:p>
    <w:p w:rsidR="003F0C4B" w:rsidRPr="006C5BC3" w:rsidRDefault="003F0C4B" w:rsidP="003F0C4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146 107,9 тыс. рублей – на оплату аренды спортивных сооружений;</w:t>
      </w:r>
    </w:p>
    <w:p w:rsidR="003F0C4B" w:rsidRPr="006C5BC3" w:rsidRDefault="003F0C4B" w:rsidP="003F0C4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29</w:t>
      </w:r>
      <w:r w:rsidR="00A7414B" w:rsidRPr="006C5BC3">
        <w:rPr>
          <w:rFonts w:ascii="Times New Roman" w:hAnsi="Times New Roman"/>
          <w:sz w:val="28"/>
          <w:szCs w:val="28"/>
          <w:lang w:eastAsia="ru-RU"/>
        </w:rPr>
        <w:t> 290,8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тыс. рублей – средства из федерального бюджета в рамках национального проекта «Спорт – норма жизни», а также 8</w:t>
      </w:r>
      <w:r w:rsidR="00A7414B" w:rsidRPr="006C5BC3">
        <w:rPr>
          <w:rFonts w:ascii="Times New Roman" w:hAnsi="Times New Roman"/>
          <w:sz w:val="28"/>
          <w:szCs w:val="28"/>
          <w:lang w:eastAsia="ru-RU"/>
        </w:rPr>
        <w:t>89,0</w:t>
      </w:r>
      <w:r w:rsidRPr="006C5BC3">
        <w:rPr>
          <w:rFonts w:ascii="Times New Roman" w:hAnsi="Times New Roman"/>
          <w:sz w:val="28"/>
          <w:szCs w:val="28"/>
          <w:lang w:eastAsia="ru-RU"/>
        </w:rPr>
        <w:t> тыс. рублей – средства республиканского бюджета, в соответствии с условиями софинансирования федеральной субсидии;</w:t>
      </w:r>
    </w:p>
    <w:p w:rsidR="0041458D" w:rsidRPr="006C5BC3" w:rsidRDefault="003F0C4B" w:rsidP="003F0C4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79 121,2 тыс. рублей – на выплату стипендий спортсменам спортивных сборных команд Республики Дагестан по олимпийским, паралимпийским, сурдлимпийским видам спорта и выплаты личным тренерам за подготовку спортсменов высокого класса;</w:t>
      </w:r>
    </w:p>
    <w:p w:rsidR="003F0C4B" w:rsidRPr="006C5BC3" w:rsidRDefault="0041458D" w:rsidP="003F0C4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129 752,0</w:t>
      </w:r>
      <w:r w:rsidR="003F0C4B" w:rsidRPr="006C5BC3">
        <w:rPr>
          <w:rFonts w:ascii="Times New Roman" w:hAnsi="Times New Roman"/>
          <w:sz w:val="28"/>
          <w:szCs w:val="28"/>
          <w:lang w:eastAsia="ru-RU"/>
        </w:rPr>
        <w:t xml:space="preserve"> тыс. рублей – на приобретение искусственных покрытий для футбольных и 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мини-футбольных</w:t>
      </w:r>
      <w:r w:rsidR="003F0C4B" w:rsidRPr="006C5BC3">
        <w:rPr>
          <w:rFonts w:ascii="Times New Roman" w:hAnsi="Times New Roman"/>
          <w:sz w:val="28"/>
          <w:szCs w:val="28"/>
          <w:lang w:eastAsia="ru-RU"/>
        </w:rPr>
        <w:t xml:space="preserve"> полей и их установку;</w:t>
      </w:r>
    </w:p>
    <w:p w:rsidR="003F0C4B" w:rsidRPr="006C5BC3" w:rsidRDefault="003F0C4B" w:rsidP="003F0C4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5 513,6 тыс. рублей – на развитие студенческого спорта в Республике Дагестан;</w:t>
      </w:r>
    </w:p>
    <w:p w:rsidR="003F0C4B" w:rsidRPr="006C5BC3" w:rsidRDefault="003F0C4B" w:rsidP="003F0C4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180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000,0 тыс. рублей – на развитие футбола в Республике Дагестан;</w:t>
      </w:r>
    </w:p>
    <w:p w:rsidR="003F0C4B" w:rsidRPr="006C5BC3" w:rsidRDefault="003F0C4B" w:rsidP="00522FA4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28 083,4 тыс. рублей – на капитальный ремонт учр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еждений спорта, из них 21 631,7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на капитальный ремонт помещений ГБУ РД «СШОР им.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Г.А.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Ахмедова».</w:t>
      </w:r>
    </w:p>
    <w:p w:rsidR="00522FA4" w:rsidRPr="006C5BC3" w:rsidRDefault="00522FA4" w:rsidP="00522FA4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lastRenderedPageBreak/>
        <w:t>Министерству экономики и территориального развития Республики Дагестан</w:t>
      </w:r>
      <w:r w:rsidRPr="006C5BC3">
        <w:rPr>
          <w:rFonts w:ascii="Times New Roman" w:hAnsi="Times New Roman"/>
          <w:sz w:val="28"/>
          <w:szCs w:val="28"/>
        </w:rPr>
        <w:t xml:space="preserve"> на реализацию 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 предусмотрено 654 954,0 тыс. рублей.</w:t>
      </w:r>
    </w:p>
    <w:p w:rsidR="003F0C4B" w:rsidRPr="006C5BC3" w:rsidRDefault="003F0C4B" w:rsidP="003F0C4B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6C5BC3">
        <w:rPr>
          <w:rFonts w:ascii="Times New Roman" w:hAnsi="Times New Roman"/>
          <w:b/>
          <w:sz w:val="28"/>
          <w:szCs w:val="28"/>
          <w:lang w:eastAsia="ru-RU"/>
        </w:rPr>
        <w:t xml:space="preserve">Управлению Правительства </w:t>
      </w:r>
      <w:r w:rsidR="00F751FE" w:rsidRPr="006C5BC3">
        <w:rPr>
          <w:rFonts w:ascii="Times New Roman" w:hAnsi="Times New Roman"/>
          <w:b/>
          <w:sz w:val="28"/>
          <w:szCs w:val="28"/>
          <w:lang w:eastAsia="ru-RU"/>
        </w:rPr>
        <w:t>Республики Дагестан</w:t>
      </w:r>
      <w:r w:rsidRPr="006C5BC3">
        <w:rPr>
          <w:rFonts w:ascii="Times New Roman" w:hAnsi="Times New Roman"/>
          <w:b/>
          <w:sz w:val="28"/>
          <w:szCs w:val="28"/>
          <w:lang w:eastAsia="ru-RU"/>
        </w:rPr>
        <w:t xml:space="preserve"> по капитальному строительству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предусмотрено 5 592,2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рублей, в том числе на выполнение действующих обязательств</w:t>
      </w:r>
      <w:r w:rsidRPr="006C5BC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6C5BC3">
        <w:rPr>
          <w:rFonts w:ascii="Times New Roman" w:hAnsi="Times New Roman"/>
          <w:sz w:val="28"/>
          <w:szCs w:val="28"/>
          <w:lang w:eastAsia="ru-RU"/>
        </w:rPr>
        <w:t>по заработной плате с начислениями – 4 876,5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EC63B8" w:rsidRPr="006C5BC3" w:rsidRDefault="00EC63B8" w:rsidP="00676884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EC63B8" w:rsidRPr="006C5BC3" w:rsidRDefault="00EC63B8" w:rsidP="00676884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РАЗДЕЛ «СРЕДСТВА МАССОВОЙ ИНФОРМАЦИИ»</w:t>
      </w:r>
    </w:p>
    <w:p w:rsidR="00F751FE" w:rsidRPr="006C5BC3" w:rsidRDefault="00F751FE" w:rsidP="00676884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173A2" w:rsidRPr="006C5BC3" w:rsidRDefault="007173A2" w:rsidP="007173A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b/>
          <w:sz w:val="28"/>
          <w:szCs w:val="28"/>
          <w:lang w:eastAsia="ru-RU"/>
        </w:rPr>
        <w:t xml:space="preserve">Министерству информации и печати Республики Дагестан </w:t>
      </w:r>
      <w:r w:rsidRPr="006C5BC3">
        <w:rPr>
          <w:rFonts w:ascii="Times New Roman" w:hAnsi="Times New Roman"/>
          <w:sz w:val="28"/>
          <w:szCs w:val="28"/>
          <w:lang w:eastAsia="ru-RU"/>
        </w:rPr>
        <w:t>без учета расходов на содержание аппарата министерства, предусмотрено 457 620,7 тыс. рублей, в том числе:</w:t>
      </w:r>
    </w:p>
    <w:p w:rsidR="007173A2" w:rsidRPr="006C5BC3" w:rsidRDefault="007173A2" w:rsidP="007173A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322 374,7 тыс. рублей – на выполнение действующих обязательств по заработной плате с начислениями;</w:t>
      </w:r>
    </w:p>
    <w:p w:rsidR="007173A2" w:rsidRPr="006C5BC3" w:rsidRDefault="007173A2" w:rsidP="007173A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43 904,1 тыс. рублей – на приобретение газетной бумаги и типографские расходы;</w:t>
      </w:r>
    </w:p>
    <w:p w:rsidR="007173A2" w:rsidRPr="006C5BC3" w:rsidRDefault="007173A2" w:rsidP="007173A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24 780,0 тыс. рублей – на распространение телепрограммы телеканала «Спутниковое телевидение Дагестана» в пакете «Триколор ТВ»;</w:t>
      </w:r>
    </w:p>
    <w:p w:rsidR="007173A2" w:rsidRPr="006C5BC3" w:rsidRDefault="007173A2" w:rsidP="007173A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8 679,2 тыс. рублей – на обеспечение наземного эфирного вещания на территории Республики Дагестан;</w:t>
      </w:r>
    </w:p>
    <w:p w:rsidR="007173A2" w:rsidRPr="006C5BC3" w:rsidRDefault="007173A2" w:rsidP="007173A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52 732,7 тыс. рублей – на содержание учреждений;</w:t>
      </w:r>
    </w:p>
    <w:p w:rsidR="007173A2" w:rsidRPr="006C5BC3" w:rsidRDefault="007173A2" w:rsidP="007173A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5 150,0 тыс. рублей – на мероприятия по развитию средств массовой информации.</w:t>
      </w:r>
    </w:p>
    <w:p w:rsidR="00F751FE" w:rsidRPr="006C5BC3" w:rsidRDefault="00F751FE" w:rsidP="007173A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4F0B25" w:rsidRPr="006C5BC3" w:rsidRDefault="004F0B25" w:rsidP="0005352E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ГОСУДАРСТВЕННЫЙ ВНУТРЕННИЙ ДОЛГ, ГОСУДАРСТВЕННЫЕ ВНУТРЕННИЕ ЗАИМСТВОВАНИЯ РЕСПУБЛИКИ ДАГЕСТАН</w:t>
      </w:r>
    </w:p>
    <w:p w:rsidR="00893ECC" w:rsidRPr="006C5BC3" w:rsidRDefault="00893ECC" w:rsidP="0005352E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93ECC" w:rsidRPr="006C5BC3" w:rsidRDefault="00893ECC" w:rsidP="00893ECC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Верхний предел государственного внутреннего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 xml:space="preserve"> долга Республики Дагестан на 1 </w:t>
      </w:r>
      <w:r w:rsidRPr="006C5BC3">
        <w:rPr>
          <w:rFonts w:ascii="Times New Roman" w:hAnsi="Times New Roman"/>
          <w:sz w:val="28"/>
          <w:szCs w:val="28"/>
          <w:lang w:eastAsia="ru-RU"/>
        </w:rPr>
        <w:t>января 2023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года предус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матривается в сумме 7 873 739,8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рублей, в том числе по государственным гара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нтиям Республики Дагестан – 0,0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893ECC" w:rsidRPr="006C5BC3" w:rsidRDefault="00893ECC" w:rsidP="00893ECC">
      <w:pPr>
        <w:spacing w:after="0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Размер верхнего предела рассчитан исходя из прогноза объема государственного долга Респуб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лики Дагестан по состоянию на 1 </w:t>
      </w:r>
      <w:r w:rsidRPr="006C5BC3">
        <w:rPr>
          <w:rFonts w:ascii="Times New Roman" w:hAnsi="Times New Roman"/>
          <w:sz w:val="28"/>
          <w:szCs w:val="28"/>
          <w:lang w:eastAsia="ru-RU"/>
        </w:rPr>
        <w:t>января 2022 года в сумме 8</w:t>
      </w:r>
      <w:r w:rsidR="00F751FE" w:rsidRPr="006C5BC3">
        <w:rPr>
          <w:rFonts w:ascii="Times New Roman" w:hAnsi="Times New Roman"/>
          <w:bCs/>
          <w:sz w:val="28"/>
          <w:szCs w:val="28"/>
          <w:lang w:eastAsia="ru-RU"/>
        </w:rPr>
        <w:t> 342 139,9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и планируемого погашения в 2022 </w:t>
      </w:r>
      <w:r w:rsidRPr="006C5BC3">
        <w:rPr>
          <w:rFonts w:ascii="Times New Roman" w:hAnsi="Times New Roman"/>
          <w:sz w:val="28"/>
          <w:szCs w:val="28"/>
          <w:lang w:eastAsia="ru-RU"/>
        </w:rPr>
        <w:t>году части реструктурированной задолженности перед федеральным бюджетом по бюджетным кредитам в сумме 468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400,1 тыс. рублей. </w:t>
      </w:r>
    </w:p>
    <w:p w:rsidR="00893ECC" w:rsidRPr="006C5BC3" w:rsidRDefault="00893ECC" w:rsidP="00893ECC">
      <w:pPr>
        <w:spacing w:after="0"/>
        <w:ind w:firstLine="72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Предоставление государственных гара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нтий Республики Дагестан в 2022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году и в плановом периоде 2023 и 2024 годах </w:t>
      </w:r>
      <w:r w:rsidR="00F751FE" w:rsidRPr="006C5BC3">
        <w:rPr>
          <w:rFonts w:ascii="Times New Roman" w:hAnsi="Times New Roman"/>
          <w:color w:val="000000"/>
          <w:sz w:val="28"/>
          <w:szCs w:val="28"/>
          <w:lang w:eastAsia="ru-RU"/>
        </w:rPr>
        <w:t>не предусматривае</w:t>
      </w:r>
      <w:r w:rsidRPr="006C5BC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тся. </w:t>
      </w:r>
    </w:p>
    <w:p w:rsidR="00893ECC" w:rsidRPr="006C5BC3" w:rsidRDefault="00893ECC" w:rsidP="00893ECC">
      <w:pPr>
        <w:spacing w:after="0"/>
        <w:ind w:firstLine="72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Государственные внешние заимствования Республики Дагестан в 2022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году и в плановом периоде 2023 и 2024 годах</w:t>
      </w:r>
      <w:r w:rsidRPr="006C5BC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предусматриваются.</w:t>
      </w:r>
    </w:p>
    <w:p w:rsidR="00893ECC" w:rsidRPr="006C5BC3" w:rsidRDefault="00893ECC" w:rsidP="00893ECC">
      <w:pPr>
        <w:spacing w:after="0"/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93ECC" w:rsidRPr="006C5BC3" w:rsidRDefault="00893ECC" w:rsidP="00893ECC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C5BC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Источники финансирования дефицита </w:t>
      </w:r>
    </w:p>
    <w:p w:rsidR="00893ECC" w:rsidRPr="006C5BC3" w:rsidRDefault="00893ECC" w:rsidP="00893ECC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C5BC3">
        <w:rPr>
          <w:rFonts w:ascii="Times New Roman" w:hAnsi="Times New Roman"/>
          <w:b/>
          <w:sz w:val="28"/>
          <w:szCs w:val="28"/>
          <w:lang w:eastAsia="ru-RU"/>
        </w:rPr>
        <w:t xml:space="preserve">республиканского бюджета Республики Дагестан </w:t>
      </w:r>
    </w:p>
    <w:p w:rsidR="00F751FE" w:rsidRPr="006C5BC3" w:rsidRDefault="00F751FE" w:rsidP="00893ECC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93ECC" w:rsidRPr="006C5BC3" w:rsidRDefault="00893ECC" w:rsidP="00893ECC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Источники финансирования дефицита республиканского бюджета Республики Дагестан на 2022 год 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определены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в следующих суммах.</w:t>
      </w:r>
    </w:p>
    <w:p w:rsidR="00893ECC" w:rsidRPr="006C5BC3" w:rsidRDefault="00893ECC" w:rsidP="00893ECC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В разделе «Бюджетные кредиты от других бюджетов бюджетной системы Российской Федерации» предусматривается ассигнования на погашение части реструктурированных бюджетных кредитов, полученных из федерального бюджета для частичного покрытия дефицита бюджета Республики Дагестан, в сумме</w:t>
      </w:r>
      <w:r w:rsidR="00AE54B4" w:rsidRPr="006C5B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468 400,1 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893ECC" w:rsidRPr="006C5BC3" w:rsidRDefault="00893ECC" w:rsidP="00893ECC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По подразделу «Иные источники внутреннего финансирования дефицита республиканского бю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джета Республики» предусматривае</w:t>
      </w:r>
      <w:r w:rsidRPr="006C5BC3">
        <w:rPr>
          <w:rFonts w:ascii="Times New Roman" w:hAnsi="Times New Roman"/>
          <w:sz w:val="28"/>
          <w:szCs w:val="28"/>
          <w:lang w:eastAsia="ru-RU"/>
        </w:rPr>
        <w:t>тся:</w:t>
      </w:r>
    </w:p>
    <w:p w:rsidR="00893ECC" w:rsidRPr="006C5BC3" w:rsidRDefault="00893ECC" w:rsidP="00893ECC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поступление средств от продажи акций и иных форм участия в капитале, находящихся в собственности Республики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 xml:space="preserve"> Дагестан в сумме 39 963,0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p w:rsidR="00893ECC" w:rsidRPr="006C5BC3" w:rsidRDefault="00893ECC" w:rsidP="00893ECC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предоставление бюджетных кредитов муниципальным образованиям из бюджета Республ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ики Дагестан, в сумме 100 000,0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p w:rsidR="00893ECC" w:rsidRPr="006C5BC3" w:rsidRDefault="00893ECC" w:rsidP="00893ECC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возврат ранее предоставленных бюджетных кредитов муниципальным образованиям в сумме </w:t>
      </w:r>
      <w:r w:rsidRPr="006C5BC3">
        <w:rPr>
          <w:rFonts w:ascii="Times New Roman" w:hAnsi="Times New Roman"/>
          <w:sz w:val="27"/>
          <w:szCs w:val="27"/>
          <w:lang w:eastAsia="ru-RU"/>
        </w:rPr>
        <w:t>118 394,0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893ECC" w:rsidRPr="006C5BC3" w:rsidRDefault="00893ECC" w:rsidP="00893ECC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В разделе «Кредиты кредитных организаций в валюте Российской Федерации» привлечение и погашение кредитов не предусматривается.</w:t>
      </w:r>
    </w:p>
    <w:p w:rsidR="00893ECC" w:rsidRPr="006C5BC3" w:rsidRDefault="00893ECC" w:rsidP="00893ECC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 xml:space="preserve">В разделе «Изменение остатков средств на счетах по учету средств республиканского бюджета в течение соответствующего 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финансового года» предусматривае</w:t>
      </w:r>
      <w:r w:rsidRPr="006C5BC3">
        <w:rPr>
          <w:rFonts w:ascii="Times New Roman" w:hAnsi="Times New Roman"/>
          <w:sz w:val="28"/>
          <w:szCs w:val="28"/>
          <w:lang w:eastAsia="ru-RU"/>
        </w:rPr>
        <w:t>тся</w:t>
      </w:r>
      <w:r w:rsidR="00AE54B4" w:rsidRPr="006C5B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13 380 858,5 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F751FE" w:rsidRPr="006C5BC3" w:rsidRDefault="00F751FE" w:rsidP="00893ECC">
      <w:pPr>
        <w:spacing w:after="0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893ECC" w:rsidRPr="006C5BC3" w:rsidRDefault="00893ECC" w:rsidP="00893ECC">
      <w:pPr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  <w:r w:rsidRPr="006C5BC3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Обслуживание государственного долга</w:t>
      </w:r>
    </w:p>
    <w:p w:rsidR="00F751FE" w:rsidRPr="006C5BC3" w:rsidRDefault="00F751FE" w:rsidP="00893ECC">
      <w:pPr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</w:p>
    <w:p w:rsidR="00893ECC" w:rsidRPr="006C5BC3" w:rsidRDefault="00893ECC" w:rsidP="00893ECC">
      <w:pPr>
        <w:spacing w:after="0"/>
        <w:ind w:firstLine="720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Расходы на обслуживание государственного внутреннего долга Республики Дагестан в 2022 году пр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едусматриваются в сумме 8 302,4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 на выплату процентов по бюджетным кредитам, полученных их федерального бюджета.</w:t>
      </w:r>
    </w:p>
    <w:p w:rsidR="00893ECC" w:rsidRPr="006C5BC3" w:rsidRDefault="00893ECC" w:rsidP="00893ECC">
      <w:pPr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18611A" w:rsidRPr="006C5BC3" w:rsidRDefault="0018611A" w:rsidP="0018611A">
      <w:pPr>
        <w:tabs>
          <w:tab w:val="left" w:pos="0"/>
        </w:tabs>
        <w:spacing w:after="0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Капитальные вложения</w:t>
      </w:r>
    </w:p>
    <w:p w:rsidR="00F751FE" w:rsidRPr="006C5BC3" w:rsidRDefault="00F751FE" w:rsidP="0018611A">
      <w:pPr>
        <w:tabs>
          <w:tab w:val="left" w:pos="0"/>
        </w:tabs>
        <w:spacing w:after="0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:rsidR="0018611A" w:rsidRPr="006C5BC3" w:rsidRDefault="0018611A" w:rsidP="00F751FE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Расходы на строительство и реконструкцию объектов в рамках Республиканской инвестиционной программы (РИП) в 2022 году составляют всего 1</w:t>
      </w:r>
      <w:r w:rsidR="00EF7B40" w:rsidRPr="006C5BC3">
        <w:rPr>
          <w:rFonts w:ascii="Times New Roman" w:hAnsi="Times New Roman"/>
          <w:sz w:val="28"/>
          <w:szCs w:val="28"/>
        </w:rPr>
        <w:t>7 063 617,8</w:t>
      </w:r>
      <w:r w:rsidRPr="006C5BC3">
        <w:rPr>
          <w:rFonts w:ascii="Times New Roman" w:hAnsi="Times New Roman"/>
          <w:sz w:val="28"/>
          <w:szCs w:val="28"/>
        </w:rPr>
        <w:t> тыс. рублей, в том числе за счет средств федерального бюджета – 4</w:t>
      </w:r>
      <w:r w:rsidR="00EF7B40" w:rsidRPr="006C5BC3">
        <w:rPr>
          <w:rFonts w:ascii="Times New Roman" w:hAnsi="Times New Roman"/>
          <w:sz w:val="28"/>
          <w:szCs w:val="28"/>
        </w:rPr>
        <w:t> 847 558,7</w:t>
      </w:r>
      <w:r w:rsidRPr="006C5BC3">
        <w:rPr>
          <w:rFonts w:ascii="Times New Roman" w:hAnsi="Times New Roman"/>
          <w:sz w:val="28"/>
          <w:szCs w:val="28"/>
        </w:rPr>
        <w:t> тыс. рублей и республиканского бюджета – 12</w:t>
      </w:r>
      <w:r w:rsidR="00EF7B40" w:rsidRPr="006C5BC3">
        <w:rPr>
          <w:rFonts w:ascii="Times New Roman" w:hAnsi="Times New Roman"/>
          <w:sz w:val="28"/>
          <w:szCs w:val="28"/>
        </w:rPr>
        <w:t> 216 059,1</w:t>
      </w:r>
      <w:r w:rsidRPr="006C5BC3">
        <w:rPr>
          <w:rFonts w:ascii="Times New Roman" w:hAnsi="Times New Roman"/>
          <w:sz w:val="28"/>
          <w:szCs w:val="28"/>
        </w:rPr>
        <w:t> тыс. рублей.</w:t>
      </w:r>
    </w:p>
    <w:p w:rsidR="0018611A" w:rsidRPr="006C5BC3" w:rsidRDefault="0018611A" w:rsidP="00F751F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В составе общих расходов РИП предусмотрено направление средств на объекты:</w:t>
      </w:r>
    </w:p>
    <w:p w:rsidR="0018611A" w:rsidRPr="006C5BC3" w:rsidRDefault="00EF7B40" w:rsidP="00F751F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образования – 7 159 015,3</w:t>
      </w:r>
      <w:r w:rsidR="0018611A" w:rsidRPr="006C5BC3">
        <w:rPr>
          <w:rFonts w:ascii="Times New Roman" w:hAnsi="Times New Roman"/>
          <w:sz w:val="28"/>
          <w:szCs w:val="28"/>
        </w:rPr>
        <w:t> тыс. рублей;</w:t>
      </w:r>
    </w:p>
    <w:p w:rsidR="0018611A" w:rsidRPr="006C5BC3" w:rsidRDefault="0018611A" w:rsidP="00F751F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жилищно-коммунального хозяйства – 6</w:t>
      </w:r>
      <w:r w:rsidR="00EF7B40" w:rsidRPr="006C5BC3">
        <w:rPr>
          <w:rFonts w:ascii="Times New Roman" w:hAnsi="Times New Roman"/>
          <w:sz w:val="28"/>
          <w:szCs w:val="28"/>
        </w:rPr>
        <w:t> 253 143,5</w:t>
      </w:r>
      <w:r w:rsidRPr="006C5BC3">
        <w:rPr>
          <w:rFonts w:ascii="Times New Roman" w:hAnsi="Times New Roman"/>
          <w:sz w:val="28"/>
          <w:szCs w:val="28"/>
        </w:rPr>
        <w:t> тыс. рублей;</w:t>
      </w:r>
    </w:p>
    <w:p w:rsidR="0018611A" w:rsidRPr="006C5BC3" w:rsidRDefault="0018611A" w:rsidP="00F751F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здравоохранения – 1 842 740,6</w:t>
      </w:r>
      <w:r w:rsidR="00F751FE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тыс. рублей;</w:t>
      </w:r>
    </w:p>
    <w:p w:rsidR="0018611A" w:rsidRPr="006C5BC3" w:rsidRDefault="0018611A" w:rsidP="00F751F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lastRenderedPageBreak/>
        <w:t xml:space="preserve">культуры – </w:t>
      </w:r>
      <w:r w:rsidR="00EF7B40" w:rsidRPr="006C5BC3">
        <w:rPr>
          <w:rFonts w:ascii="Times New Roman" w:hAnsi="Times New Roman"/>
          <w:sz w:val="28"/>
          <w:szCs w:val="28"/>
        </w:rPr>
        <w:t>634 939,2</w:t>
      </w:r>
      <w:r w:rsidR="00F751FE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тыс. рублей;</w:t>
      </w:r>
    </w:p>
    <w:p w:rsidR="0018611A" w:rsidRPr="006C5BC3" w:rsidRDefault="0018611A" w:rsidP="00F751F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физическо</w:t>
      </w:r>
      <w:r w:rsidR="00F751FE" w:rsidRPr="006C5BC3">
        <w:rPr>
          <w:rFonts w:ascii="Times New Roman" w:hAnsi="Times New Roman"/>
          <w:sz w:val="28"/>
          <w:szCs w:val="28"/>
        </w:rPr>
        <w:t>й культуры и спорта – 69</w:t>
      </w:r>
      <w:r w:rsidR="00EF7B40" w:rsidRPr="006C5BC3">
        <w:rPr>
          <w:rFonts w:ascii="Times New Roman" w:hAnsi="Times New Roman"/>
          <w:sz w:val="28"/>
          <w:szCs w:val="28"/>
        </w:rPr>
        <w:t>8 731,6</w:t>
      </w:r>
      <w:r w:rsidR="00F751FE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тыс. рублей;</w:t>
      </w:r>
    </w:p>
    <w:p w:rsidR="0018611A" w:rsidRPr="006C5BC3" w:rsidRDefault="0018611A" w:rsidP="00F751F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>строительство берегоукреп</w:t>
      </w:r>
      <w:r w:rsidR="00F751FE" w:rsidRPr="006C5BC3">
        <w:rPr>
          <w:rFonts w:ascii="Times New Roman" w:hAnsi="Times New Roman"/>
          <w:sz w:val="28"/>
          <w:szCs w:val="28"/>
        </w:rPr>
        <w:t>ительного сооружения – 99 068,6 </w:t>
      </w:r>
      <w:r w:rsidRPr="006C5BC3">
        <w:rPr>
          <w:rFonts w:ascii="Times New Roman" w:hAnsi="Times New Roman"/>
          <w:sz w:val="28"/>
          <w:szCs w:val="28"/>
        </w:rPr>
        <w:t>тыс. рублей;</w:t>
      </w:r>
    </w:p>
    <w:p w:rsidR="0018611A" w:rsidRPr="006C5BC3" w:rsidRDefault="0018611A" w:rsidP="00F751F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C5BC3">
        <w:rPr>
          <w:rFonts w:ascii="Times New Roman" w:hAnsi="Times New Roman"/>
          <w:sz w:val="28"/>
          <w:szCs w:val="28"/>
        </w:rPr>
        <w:t xml:space="preserve">резерв на участие в федеральных программах и разработку проектно-сметной документации – </w:t>
      </w:r>
      <w:r w:rsidR="00EF7B40" w:rsidRPr="006C5BC3">
        <w:rPr>
          <w:rFonts w:ascii="Times New Roman" w:hAnsi="Times New Roman"/>
          <w:sz w:val="28"/>
          <w:szCs w:val="28"/>
        </w:rPr>
        <w:t>375 979,0</w:t>
      </w:r>
      <w:r w:rsidR="00F751FE" w:rsidRPr="006C5BC3">
        <w:rPr>
          <w:rFonts w:ascii="Times New Roman" w:hAnsi="Times New Roman"/>
          <w:sz w:val="28"/>
          <w:szCs w:val="28"/>
        </w:rPr>
        <w:t> </w:t>
      </w:r>
      <w:r w:rsidRPr="006C5BC3">
        <w:rPr>
          <w:rFonts w:ascii="Times New Roman" w:hAnsi="Times New Roman"/>
          <w:sz w:val="28"/>
          <w:szCs w:val="28"/>
        </w:rPr>
        <w:t>тыс. рублей.</w:t>
      </w:r>
    </w:p>
    <w:p w:rsidR="00F751FE" w:rsidRPr="006C5BC3" w:rsidRDefault="00F751FE" w:rsidP="00F751FE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C63B8" w:rsidRPr="006C5BC3" w:rsidRDefault="00EC63B8" w:rsidP="00F751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 xml:space="preserve">РАЗДЕЛ «МЕЖБЮДЖЕТНЫЕ ТРАНСФЕРТЫ </w:t>
      </w:r>
    </w:p>
    <w:p w:rsidR="00EC63B8" w:rsidRPr="006C5BC3" w:rsidRDefault="00EC63B8" w:rsidP="00F751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 xml:space="preserve">БЮДЖЕТАМ СУБЪЕКТОВ РОССИЙСКОЙ ФЕДЕРАЦИИ И </w:t>
      </w:r>
    </w:p>
    <w:p w:rsidR="00EC63B8" w:rsidRPr="006C5BC3" w:rsidRDefault="00EC63B8" w:rsidP="00F751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5BC3">
        <w:rPr>
          <w:rFonts w:ascii="Times New Roman" w:hAnsi="Times New Roman"/>
          <w:b/>
          <w:sz w:val="28"/>
          <w:szCs w:val="28"/>
        </w:rPr>
        <w:t>МУНИЦИПАЛЬНЫХ ОБРАЗОВАНИЙ ОБЩЕГО ХАРАКТЕРА»</w:t>
      </w:r>
    </w:p>
    <w:p w:rsidR="00EC63B8" w:rsidRPr="006C5BC3" w:rsidRDefault="00EC63B8" w:rsidP="004F0B2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258E" w:rsidRPr="006C5BC3" w:rsidRDefault="0052258E" w:rsidP="00F751F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</w:rPr>
        <w:t xml:space="preserve">Объем </w:t>
      </w:r>
      <w:r w:rsidRPr="006C5BC3">
        <w:rPr>
          <w:rFonts w:ascii="Times New Roman" w:hAnsi="Times New Roman"/>
          <w:sz w:val="28"/>
          <w:szCs w:val="28"/>
          <w:lang w:eastAsia="ru-RU"/>
        </w:rPr>
        <w:t>межбюджетных трансфертов общего характера бюджетам му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ниципальных образований на 2022 </w:t>
      </w:r>
      <w:r w:rsidRPr="006C5BC3">
        <w:rPr>
          <w:rFonts w:ascii="Times New Roman" w:hAnsi="Times New Roman"/>
          <w:sz w:val="28"/>
          <w:szCs w:val="28"/>
          <w:lang w:eastAsia="ru-RU"/>
        </w:rPr>
        <w:t>год составит 9</w:t>
      </w:r>
      <w:r w:rsidR="00E3529A" w:rsidRPr="006C5BC3">
        <w:rPr>
          <w:rFonts w:ascii="Times New Roman" w:hAnsi="Times New Roman"/>
          <w:sz w:val="28"/>
          <w:szCs w:val="28"/>
          <w:lang w:eastAsia="ru-RU"/>
        </w:rPr>
        <w:t> 578 474,0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рублей, из которых дотации на выравнивание бюджетной обеспеченности муниципальных районов 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(городских округов) – 7</w:t>
      </w:r>
      <w:r w:rsidR="00E3529A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2</w:t>
      </w:r>
      <w:r w:rsidR="00E3529A" w:rsidRPr="006C5BC3">
        <w:rPr>
          <w:rFonts w:ascii="Times New Roman" w:hAnsi="Times New Roman"/>
          <w:sz w:val="28"/>
          <w:szCs w:val="28"/>
          <w:lang w:eastAsia="ru-RU"/>
        </w:rPr>
        <w:t>71 677,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0 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тыс. рублей и субвенции на предоставление дотаций бюджетам поселений 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–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="00E3529A" w:rsidRPr="006C5BC3">
        <w:rPr>
          <w:rFonts w:ascii="Times New Roman" w:hAnsi="Times New Roman"/>
          <w:sz w:val="28"/>
          <w:szCs w:val="28"/>
          <w:lang w:eastAsia="ru-RU"/>
        </w:rPr>
        <w:t> 306 797,</w:t>
      </w:r>
      <w:r w:rsidRPr="006C5BC3">
        <w:rPr>
          <w:rFonts w:ascii="Times New Roman" w:hAnsi="Times New Roman"/>
          <w:sz w:val="28"/>
          <w:szCs w:val="28"/>
          <w:lang w:eastAsia="ru-RU"/>
        </w:rPr>
        <w:t>0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52258E" w:rsidRPr="006C5BC3" w:rsidRDefault="0052258E" w:rsidP="00F751F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Предусматриваются средства на выделение за счет бюджетных ассигнований из республиканского бюджета грантов городским округам и муниципальным районам в целях поощрения достижения наилучших значений показателей деятельности органов местного самоуправления городских округов и муниципальных районов Республики Дагестан в соответствии с Указом П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резидента Республики Дагестан 5 мая 2009 </w:t>
      </w:r>
      <w:r w:rsidRPr="006C5BC3">
        <w:rPr>
          <w:rFonts w:ascii="Times New Roman" w:hAnsi="Times New Roman"/>
          <w:sz w:val="28"/>
          <w:szCs w:val="28"/>
          <w:lang w:eastAsia="ru-RU"/>
        </w:rPr>
        <w:t>г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. № </w:t>
      </w:r>
      <w:r w:rsidRPr="006C5BC3">
        <w:rPr>
          <w:rFonts w:ascii="Times New Roman" w:hAnsi="Times New Roman"/>
          <w:sz w:val="28"/>
          <w:szCs w:val="28"/>
          <w:lang w:eastAsia="ru-RU"/>
        </w:rPr>
        <w:t>90 «Об утвержде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нии П</w:t>
      </w:r>
      <w:r w:rsidRPr="006C5BC3">
        <w:rPr>
          <w:rFonts w:ascii="Times New Roman" w:hAnsi="Times New Roman"/>
          <w:sz w:val="28"/>
          <w:szCs w:val="28"/>
          <w:lang w:eastAsia="ru-RU"/>
        </w:rPr>
        <w:t>орядка выделения за счет бюджетных ассигнований из республиканского бюджета Республики Дагестан грантов городским округам и муниципальным районам в целях поощрения достижения наилучших значений показателей деятельности органов местного самоуправления городских округов и муниципальных районов Респуб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лики Дагестан» в сумме 25 000,0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52258E" w:rsidRPr="0052258E" w:rsidRDefault="0052258E" w:rsidP="00F751F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C5BC3">
        <w:rPr>
          <w:rFonts w:ascii="Times New Roman" w:hAnsi="Times New Roman"/>
          <w:sz w:val="28"/>
          <w:szCs w:val="28"/>
          <w:lang w:eastAsia="ru-RU"/>
        </w:rPr>
        <w:t>Учтены расходы на реализацию постановлений Правительства Республики Дагестан от 29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 xml:space="preserve"> марта </w:t>
      </w:r>
      <w:r w:rsidRPr="006C5BC3">
        <w:rPr>
          <w:rFonts w:ascii="Times New Roman" w:hAnsi="Times New Roman"/>
          <w:sz w:val="28"/>
          <w:szCs w:val="28"/>
          <w:lang w:eastAsia="ru-RU"/>
        </w:rPr>
        <w:t>2019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г.</w:t>
      </w:r>
      <w:r w:rsidRPr="006C5BC3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64 «О реализации на территории Республики Дагестан проектов инициатив муниципальных образований Республики Дагестан, направленных на осуществление ремонта общеобразовательных организаций (проект «100 школ») и от 25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 xml:space="preserve"> апреля </w:t>
      </w:r>
      <w:r w:rsidRPr="006C5BC3">
        <w:rPr>
          <w:rFonts w:ascii="Times New Roman" w:hAnsi="Times New Roman"/>
          <w:sz w:val="28"/>
          <w:szCs w:val="28"/>
          <w:lang w:eastAsia="ru-RU"/>
        </w:rPr>
        <w:t>2016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г.</w:t>
      </w:r>
      <w:r w:rsidR="00AE54B4" w:rsidRPr="006C5B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C5BC3">
        <w:rPr>
          <w:rFonts w:ascii="Times New Roman" w:hAnsi="Times New Roman"/>
          <w:sz w:val="28"/>
          <w:szCs w:val="28"/>
          <w:lang w:eastAsia="ru-RU"/>
        </w:rPr>
        <w:t>№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 </w:t>
      </w:r>
      <w:r w:rsidRPr="006C5BC3">
        <w:rPr>
          <w:rFonts w:ascii="Times New Roman" w:hAnsi="Times New Roman"/>
          <w:sz w:val="28"/>
          <w:szCs w:val="28"/>
          <w:lang w:eastAsia="ru-RU"/>
        </w:rPr>
        <w:t>110 «О реализации на территории Республики Дагестан проекто</w:t>
      </w:r>
      <w:r w:rsidR="00F751FE" w:rsidRPr="006C5BC3">
        <w:rPr>
          <w:rFonts w:ascii="Times New Roman" w:hAnsi="Times New Roman"/>
          <w:sz w:val="28"/>
          <w:szCs w:val="28"/>
          <w:lang w:eastAsia="ru-RU"/>
        </w:rPr>
        <w:t>в местных инициатив» по 200 000,0 </w:t>
      </w:r>
      <w:r w:rsidRPr="006C5BC3">
        <w:rPr>
          <w:rFonts w:ascii="Times New Roman" w:hAnsi="Times New Roman"/>
          <w:sz w:val="28"/>
          <w:szCs w:val="28"/>
          <w:lang w:eastAsia="ru-RU"/>
        </w:rPr>
        <w:t>тыс. рублей.</w:t>
      </w:r>
      <w:bookmarkStart w:id="0" w:name="_GoBack"/>
      <w:bookmarkEnd w:id="0"/>
    </w:p>
    <w:sectPr w:rsidR="0052258E" w:rsidRPr="0052258E" w:rsidSect="00E229A4">
      <w:footerReference w:type="even" r:id="rId8"/>
      <w:footerReference w:type="default" r:id="rId9"/>
      <w:pgSz w:w="11906" w:h="16838"/>
      <w:pgMar w:top="1304" w:right="707" w:bottom="1134" w:left="1701" w:header="709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D36" w:rsidRDefault="00227D36">
      <w:pPr>
        <w:spacing w:after="0"/>
      </w:pPr>
      <w:r>
        <w:separator/>
      </w:r>
    </w:p>
  </w:endnote>
  <w:endnote w:type="continuationSeparator" w:id="0">
    <w:p w:rsidR="00227D36" w:rsidRDefault="00227D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422" w:rsidRDefault="00872422" w:rsidP="0039455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2422" w:rsidRDefault="00872422" w:rsidP="0039455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422" w:rsidRDefault="00872422" w:rsidP="000175B6">
    <w:pPr>
      <w:pStyle w:val="a5"/>
      <w:framePr w:h="820" w:hRule="exact" w:wrap="around" w:vAnchor="text" w:hAnchor="margin" w:xAlign="right" w:y="143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258B">
      <w:rPr>
        <w:rStyle w:val="a7"/>
        <w:noProof/>
      </w:rPr>
      <w:t>30</w:t>
    </w:r>
    <w:r>
      <w:rPr>
        <w:rStyle w:val="a7"/>
      </w:rPr>
      <w:fldChar w:fldCharType="end"/>
    </w:r>
  </w:p>
  <w:p w:rsidR="00872422" w:rsidRDefault="00872422" w:rsidP="003945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D36" w:rsidRDefault="00227D36">
      <w:pPr>
        <w:spacing w:after="0"/>
      </w:pPr>
      <w:r>
        <w:separator/>
      </w:r>
    </w:p>
  </w:footnote>
  <w:footnote w:type="continuationSeparator" w:id="0">
    <w:p w:rsidR="00227D36" w:rsidRDefault="00227D3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3B8"/>
    <w:rsid w:val="00000C8C"/>
    <w:rsid w:val="00001247"/>
    <w:rsid w:val="000024F0"/>
    <w:rsid w:val="00010933"/>
    <w:rsid w:val="000175B6"/>
    <w:rsid w:val="00021F98"/>
    <w:rsid w:val="0002230F"/>
    <w:rsid w:val="000228B6"/>
    <w:rsid w:val="00025500"/>
    <w:rsid w:val="00025F0B"/>
    <w:rsid w:val="000366B2"/>
    <w:rsid w:val="00041C6E"/>
    <w:rsid w:val="0005352E"/>
    <w:rsid w:val="000661E7"/>
    <w:rsid w:val="00067522"/>
    <w:rsid w:val="00067C27"/>
    <w:rsid w:val="00072764"/>
    <w:rsid w:val="000823DB"/>
    <w:rsid w:val="0008419B"/>
    <w:rsid w:val="000942D1"/>
    <w:rsid w:val="000A1FC8"/>
    <w:rsid w:val="000A1FCC"/>
    <w:rsid w:val="000A29EC"/>
    <w:rsid w:val="000A6CC6"/>
    <w:rsid w:val="000A76BA"/>
    <w:rsid w:val="000B6E5E"/>
    <w:rsid w:val="000C0480"/>
    <w:rsid w:val="000C07AD"/>
    <w:rsid w:val="000C64DF"/>
    <w:rsid w:val="000D638B"/>
    <w:rsid w:val="000D6CBB"/>
    <w:rsid w:val="000D7974"/>
    <w:rsid w:val="000E09A6"/>
    <w:rsid w:val="000F131E"/>
    <w:rsid w:val="000F1F81"/>
    <w:rsid w:val="000F39BF"/>
    <w:rsid w:val="000F4A59"/>
    <w:rsid w:val="000F7DFB"/>
    <w:rsid w:val="001028F2"/>
    <w:rsid w:val="00103ADC"/>
    <w:rsid w:val="0010657E"/>
    <w:rsid w:val="00110CF1"/>
    <w:rsid w:val="001126D9"/>
    <w:rsid w:val="00115866"/>
    <w:rsid w:val="001166E7"/>
    <w:rsid w:val="00120DA2"/>
    <w:rsid w:val="001235AF"/>
    <w:rsid w:val="00126F51"/>
    <w:rsid w:val="00141DE4"/>
    <w:rsid w:val="00143E70"/>
    <w:rsid w:val="00145404"/>
    <w:rsid w:val="001461A3"/>
    <w:rsid w:val="00146D7F"/>
    <w:rsid w:val="0015505E"/>
    <w:rsid w:val="00155682"/>
    <w:rsid w:val="0015627F"/>
    <w:rsid w:val="00156D8A"/>
    <w:rsid w:val="00157A18"/>
    <w:rsid w:val="00160916"/>
    <w:rsid w:val="001621A7"/>
    <w:rsid w:val="001640E0"/>
    <w:rsid w:val="001663C8"/>
    <w:rsid w:val="00167A1E"/>
    <w:rsid w:val="00177A70"/>
    <w:rsid w:val="0018188F"/>
    <w:rsid w:val="001822F2"/>
    <w:rsid w:val="00184C50"/>
    <w:rsid w:val="0018611A"/>
    <w:rsid w:val="00186F41"/>
    <w:rsid w:val="00187AB5"/>
    <w:rsid w:val="00187D03"/>
    <w:rsid w:val="001906DA"/>
    <w:rsid w:val="00190BE7"/>
    <w:rsid w:val="00191A30"/>
    <w:rsid w:val="00197D49"/>
    <w:rsid w:val="001A0457"/>
    <w:rsid w:val="001B3B89"/>
    <w:rsid w:val="001C3630"/>
    <w:rsid w:val="001D13C1"/>
    <w:rsid w:val="001D32DC"/>
    <w:rsid w:val="001D4001"/>
    <w:rsid w:val="001D7DBC"/>
    <w:rsid w:val="001E04CA"/>
    <w:rsid w:val="001E1B1A"/>
    <w:rsid w:val="001E215C"/>
    <w:rsid w:val="001E59CE"/>
    <w:rsid w:val="001E77FB"/>
    <w:rsid w:val="001F00D4"/>
    <w:rsid w:val="001F3BDF"/>
    <w:rsid w:val="001F40BC"/>
    <w:rsid w:val="001F594C"/>
    <w:rsid w:val="001F7C81"/>
    <w:rsid w:val="001F7EEE"/>
    <w:rsid w:val="00202AC3"/>
    <w:rsid w:val="00207655"/>
    <w:rsid w:val="0021568D"/>
    <w:rsid w:val="00224017"/>
    <w:rsid w:val="0022692D"/>
    <w:rsid w:val="00227D36"/>
    <w:rsid w:val="0023056B"/>
    <w:rsid w:val="00230F52"/>
    <w:rsid w:val="002322A2"/>
    <w:rsid w:val="00255CAB"/>
    <w:rsid w:val="00262077"/>
    <w:rsid w:val="002677C6"/>
    <w:rsid w:val="0027058B"/>
    <w:rsid w:val="00271890"/>
    <w:rsid w:val="00275D7B"/>
    <w:rsid w:val="0027685C"/>
    <w:rsid w:val="00276E38"/>
    <w:rsid w:val="0028315D"/>
    <w:rsid w:val="00286786"/>
    <w:rsid w:val="00291066"/>
    <w:rsid w:val="00291325"/>
    <w:rsid w:val="002938C6"/>
    <w:rsid w:val="002949FD"/>
    <w:rsid w:val="002A4D18"/>
    <w:rsid w:val="002A65C0"/>
    <w:rsid w:val="002A6649"/>
    <w:rsid w:val="002B3CCD"/>
    <w:rsid w:val="002B4918"/>
    <w:rsid w:val="002B68E0"/>
    <w:rsid w:val="002C2276"/>
    <w:rsid w:val="002D7472"/>
    <w:rsid w:val="002E0A0A"/>
    <w:rsid w:val="002E1683"/>
    <w:rsid w:val="002E7BCF"/>
    <w:rsid w:val="002F0988"/>
    <w:rsid w:val="002F222C"/>
    <w:rsid w:val="002F4C21"/>
    <w:rsid w:val="002F5AE5"/>
    <w:rsid w:val="002F5DCD"/>
    <w:rsid w:val="0030002E"/>
    <w:rsid w:val="00302E39"/>
    <w:rsid w:val="0030620C"/>
    <w:rsid w:val="003078B4"/>
    <w:rsid w:val="00311B4D"/>
    <w:rsid w:val="00317939"/>
    <w:rsid w:val="00320747"/>
    <w:rsid w:val="00326D55"/>
    <w:rsid w:val="00330538"/>
    <w:rsid w:val="003329C5"/>
    <w:rsid w:val="00332C0F"/>
    <w:rsid w:val="003437BB"/>
    <w:rsid w:val="003521DB"/>
    <w:rsid w:val="003559A4"/>
    <w:rsid w:val="00356065"/>
    <w:rsid w:val="00357DCE"/>
    <w:rsid w:val="00361D35"/>
    <w:rsid w:val="003656D5"/>
    <w:rsid w:val="00367352"/>
    <w:rsid w:val="0037158D"/>
    <w:rsid w:val="0037654A"/>
    <w:rsid w:val="0037756E"/>
    <w:rsid w:val="00382F90"/>
    <w:rsid w:val="00384289"/>
    <w:rsid w:val="00390067"/>
    <w:rsid w:val="00393904"/>
    <w:rsid w:val="0039436A"/>
    <w:rsid w:val="00394555"/>
    <w:rsid w:val="003949CF"/>
    <w:rsid w:val="00397916"/>
    <w:rsid w:val="00397D4D"/>
    <w:rsid w:val="003A0319"/>
    <w:rsid w:val="003B009E"/>
    <w:rsid w:val="003B4EA9"/>
    <w:rsid w:val="003C1DDC"/>
    <w:rsid w:val="003C2B80"/>
    <w:rsid w:val="003C2CC9"/>
    <w:rsid w:val="003D1A61"/>
    <w:rsid w:val="003D34A8"/>
    <w:rsid w:val="003E112D"/>
    <w:rsid w:val="003E5BEB"/>
    <w:rsid w:val="003E693E"/>
    <w:rsid w:val="003F0C4B"/>
    <w:rsid w:val="003F1C3D"/>
    <w:rsid w:val="003F62C4"/>
    <w:rsid w:val="00401168"/>
    <w:rsid w:val="00404D55"/>
    <w:rsid w:val="0041458D"/>
    <w:rsid w:val="00425F95"/>
    <w:rsid w:val="004345A6"/>
    <w:rsid w:val="00436CC2"/>
    <w:rsid w:val="00443E07"/>
    <w:rsid w:val="004451A8"/>
    <w:rsid w:val="004451BF"/>
    <w:rsid w:val="0045110A"/>
    <w:rsid w:val="004515EF"/>
    <w:rsid w:val="004578B8"/>
    <w:rsid w:val="00460FCE"/>
    <w:rsid w:val="004645A2"/>
    <w:rsid w:val="0046464B"/>
    <w:rsid w:val="004659F3"/>
    <w:rsid w:val="00466FF5"/>
    <w:rsid w:val="0047138E"/>
    <w:rsid w:val="00472921"/>
    <w:rsid w:val="00475571"/>
    <w:rsid w:val="00476564"/>
    <w:rsid w:val="00477830"/>
    <w:rsid w:val="00477947"/>
    <w:rsid w:val="00481A45"/>
    <w:rsid w:val="0048216D"/>
    <w:rsid w:val="00483E7A"/>
    <w:rsid w:val="00484957"/>
    <w:rsid w:val="00496036"/>
    <w:rsid w:val="0049744B"/>
    <w:rsid w:val="00497A1A"/>
    <w:rsid w:val="004B1B5A"/>
    <w:rsid w:val="004B49AA"/>
    <w:rsid w:val="004B7907"/>
    <w:rsid w:val="004C1D32"/>
    <w:rsid w:val="004D6BE0"/>
    <w:rsid w:val="004D7AC4"/>
    <w:rsid w:val="004E65D6"/>
    <w:rsid w:val="004E7FE8"/>
    <w:rsid w:val="004F0B25"/>
    <w:rsid w:val="004F4FA4"/>
    <w:rsid w:val="00500EEB"/>
    <w:rsid w:val="00500F57"/>
    <w:rsid w:val="005016C2"/>
    <w:rsid w:val="0050787C"/>
    <w:rsid w:val="005119E6"/>
    <w:rsid w:val="005161A4"/>
    <w:rsid w:val="005214A0"/>
    <w:rsid w:val="0052258E"/>
    <w:rsid w:val="00522FA4"/>
    <w:rsid w:val="00523F22"/>
    <w:rsid w:val="00524B6A"/>
    <w:rsid w:val="0053082D"/>
    <w:rsid w:val="00532DAE"/>
    <w:rsid w:val="00541154"/>
    <w:rsid w:val="0054504F"/>
    <w:rsid w:val="005518E8"/>
    <w:rsid w:val="00555255"/>
    <w:rsid w:val="00555F6D"/>
    <w:rsid w:val="005610AD"/>
    <w:rsid w:val="00566D0B"/>
    <w:rsid w:val="00576434"/>
    <w:rsid w:val="00582750"/>
    <w:rsid w:val="005843B0"/>
    <w:rsid w:val="00584E5A"/>
    <w:rsid w:val="0058763D"/>
    <w:rsid w:val="0059168B"/>
    <w:rsid w:val="00592C68"/>
    <w:rsid w:val="00593E34"/>
    <w:rsid w:val="00596960"/>
    <w:rsid w:val="005A0A7E"/>
    <w:rsid w:val="005A49C9"/>
    <w:rsid w:val="005B3F00"/>
    <w:rsid w:val="005B3F5C"/>
    <w:rsid w:val="005B4236"/>
    <w:rsid w:val="005B595D"/>
    <w:rsid w:val="005C5958"/>
    <w:rsid w:val="005D1539"/>
    <w:rsid w:val="005E3C57"/>
    <w:rsid w:val="005E3C72"/>
    <w:rsid w:val="005E489D"/>
    <w:rsid w:val="005E6063"/>
    <w:rsid w:val="005E6BF0"/>
    <w:rsid w:val="005F62B3"/>
    <w:rsid w:val="006034CB"/>
    <w:rsid w:val="006102CA"/>
    <w:rsid w:val="0061144A"/>
    <w:rsid w:val="00611FE6"/>
    <w:rsid w:val="00616CE0"/>
    <w:rsid w:val="00620DFC"/>
    <w:rsid w:val="00621EDE"/>
    <w:rsid w:val="00621EE3"/>
    <w:rsid w:val="00625825"/>
    <w:rsid w:val="00627471"/>
    <w:rsid w:val="00631503"/>
    <w:rsid w:val="00632DFC"/>
    <w:rsid w:val="00646ACC"/>
    <w:rsid w:val="00655062"/>
    <w:rsid w:val="00661341"/>
    <w:rsid w:val="006663C0"/>
    <w:rsid w:val="006667A3"/>
    <w:rsid w:val="00671B91"/>
    <w:rsid w:val="00671F12"/>
    <w:rsid w:val="00676884"/>
    <w:rsid w:val="00686748"/>
    <w:rsid w:val="0069756E"/>
    <w:rsid w:val="006A258B"/>
    <w:rsid w:val="006A48B3"/>
    <w:rsid w:val="006A4F78"/>
    <w:rsid w:val="006B09F4"/>
    <w:rsid w:val="006B4369"/>
    <w:rsid w:val="006B57C2"/>
    <w:rsid w:val="006B6EA2"/>
    <w:rsid w:val="006C2468"/>
    <w:rsid w:val="006C2BC9"/>
    <w:rsid w:val="006C5BC3"/>
    <w:rsid w:val="006D42C9"/>
    <w:rsid w:val="006D4B4F"/>
    <w:rsid w:val="006D6A12"/>
    <w:rsid w:val="006E15A7"/>
    <w:rsid w:val="006E5C6C"/>
    <w:rsid w:val="006E5DAA"/>
    <w:rsid w:val="006E61D7"/>
    <w:rsid w:val="006E77AC"/>
    <w:rsid w:val="006F5314"/>
    <w:rsid w:val="006F6BE1"/>
    <w:rsid w:val="007074CD"/>
    <w:rsid w:val="007173A2"/>
    <w:rsid w:val="00720563"/>
    <w:rsid w:val="00724D56"/>
    <w:rsid w:val="0072674D"/>
    <w:rsid w:val="0073009B"/>
    <w:rsid w:val="00732897"/>
    <w:rsid w:val="00746F83"/>
    <w:rsid w:val="007645AF"/>
    <w:rsid w:val="00765EC7"/>
    <w:rsid w:val="007871E9"/>
    <w:rsid w:val="007916ED"/>
    <w:rsid w:val="00793775"/>
    <w:rsid w:val="00794E6E"/>
    <w:rsid w:val="007A62FA"/>
    <w:rsid w:val="007B3B57"/>
    <w:rsid w:val="007B487E"/>
    <w:rsid w:val="007B6413"/>
    <w:rsid w:val="007C176F"/>
    <w:rsid w:val="007C5C1D"/>
    <w:rsid w:val="007C7CB9"/>
    <w:rsid w:val="007E0B6E"/>
    <w:rsid w:val="007E7743"/>
    <w:rsid w:val="007F60EE"/>
    <w:rsid w:val="007F7F8C"/>
    <w:rsid w:val="00800B59"/>
    <w:rsid w:val="008033D1"/>
    <w:rsid w:val="00803C74"/>
    <w:rsid w:val="00804E56"/>
    <w:rsid w:val="0080526B"/>
    <w:rsid w:val="00806CCF"/>
    <w:rsid w:val="008141A5"/>
    <w:rsid w:val="00816813"/>
    <w:rsid w:val="00817480"/>
    <w:rsid w:val="00830459"/>
    <w:rsid w:val="008312F4"/>
    <w:rsid w:val="0083142E"/>
    <w:rsid w:val="00832584"/>
    <w:rsid w:val="00832BC1"/>
    <w:rsid w:val="00836655"/>
    <w:rsid w:val="00847077"/>
    <w:rsid w:val="00847CC9"/>
    <w:rsid w:val="00850467"/>
    <w:rsid w:val="00850670"/>
    <w:rsid w:val="00856AA5"/>
    <w:rsid w:val="00866E1A"/>
    <w:rsid w:val="00872422"/>
    <w:rsid w:val="008725BE"/>
    <w:rsid w:val="00874F0E"/>
    <w:rsid w:val="00877A31"/>
    <w:rsid w:val="00877E80"/>
    <w:rsid w:val="00884555"/>
    <w:rsid w:val="00893E4D"/>
    <w:rsid w:val="00893ECC"/>
    <w:rsid w:val="008959AD"/>
    <w:rsid w:val="008A7FEC"/>
    <w:rsid w:val="008B36AB"/>
    <w:rsid w:val="008B4C22"/>
    <w:rsid w:val="008C06D1"/>
    <w:rsid w:val="008C425E"/>
    <w:rsid w:val="008C51C8"/>
    <w:rsid w:val="008C65D4"/>
    <w:rsid w:val="008D1053"/>
    <w:rsid w:val="008D2525"/>
    <w:rsid w:val="008D46B2"/>
    <w:rsid w:val="008D5BBA"/>
    <w:rsid w:val="008E0D2F"/>
    <w:rsid w:val="008E763A"/>
    <w:rsid w:val="008F12C2"/>
    <w:rsid w:val="008F1B2E"/>
    <w:rsid w:val="008F668C"/>
    <w:rsid w:val="00900E13"/>
    <w:rsid w:val="00901639"/>
    <w:rsid w:val="009068BD"/>
    <w:rsid w:val="00906F97"/>
    <w:rsid w:val="00910E8C"/>
    <w:rsid w:val="00913B8F"/>
    <w:rsid w:val="00915364"/>
    <w:rsid w:val="00916646"/>
    <w:rsid w:val="00922CC1"/>
    <w:rsid w:val="00924244"/>
    <w:rsid w:val="0093095A"/>
    <w:rsid w:val="00937A1B"/>
    <w:rsid w:val="009411B9"/>
    <w:rsid w:val="00942FD7"/>
    <w:rsid w:val="009432A6"/>
    <w:rsid w:val="00945279"/>
    <w:rsid w:val="00947384"/>
    <w:rsid w:val="00950999"/>
    <w:rsid w:val="00952453"/>
    <w:rsid w:val="00954776"/>
    <w:rsid w:val="009579B2"/>
    <w:rsid w:val="0096051D"/>
    <w:rsid w:val="009613E8"/>
    <w:rsid w:val="00967337"/>
    <w:rsid w:val="00976A27"/>
    <w:rsid w:val="00980E22"/>
    <w:rsid w:val="00981EB8"/>
    <w:rsid w:val="0098522D"/>
    <w:rsid w:val="009857E5"/>
    <w:rsid w:val="0098668D"/>
    <w:rsid w:val="00990372"/>
    <w:rsid w:val="00991799"/>
    <w:rsid w:val="00992A35"/>
    <w:rsid w:val="00996693"/>
    <w:rsid w:val="009A0B10"/>
    <w:rsid w:val="009B5834"/>
    <w:rsid w:val="009B6B44"/>
    <w:rsid w:val="009C2021"/>
    <w:rsid w:val="009C326D"/>
    <w:rsid w:val="009C3F71"/>
    <w:rsid w:val="009C447E"/>
    <w:rsid w:val="009C713D"/>
    <w:rsid w:val="009C7EA4"/>
    <w:rsid w:val="009D1839"/>
    <w:rsid w:val="009D6C21"/>
    <w:rsid w:val="009F0C1E"/>
    <w:rsid w:val="009F325F"/>
    <w:rsid w:val="00A04E95"/>
    <w:rsid w:val="00A10E25"/>
    <w:rsid w:val="00A200CD"/>
    <w:rsid w:val="00A2197C"/>
    <w:rsid w:val="00A232C4"/>
    <w:rsid w:val="00A24C4D"/>
    <w:rsid w:val="00A345E4"/>
    <w:rsid w:val="00A3583B"/>
    <w:rsid w:val="00A51C0C"/>
    <w:rsid w:val="00A5351D"/>
    <w:rsid w:val="00A5571D"/>
    <w:rsid w:val="00A66081"/>
    <w:rsid w:val="00A6703C"/>
    <w:rsid w:val="00A70154"/>
    <w:rsid w:val="00A72EF0"/>
    <w:rsid w:val="00A7414B"/>
    <w:rsid w:val="00A86429"/>
    <w:rsid w:val="00A909ED"/>
    <w:rsid w:val="00A93A0E"/>
    <w:rsid w:val="00A93B46"/>
    <w:rsid w:val="00A96F81"/>
    <w:rsid w:val="00AA36E2"/>
    <w:rsid w:val="00AA3D74"/>
    <w:rsid w:val="00AA7141"/>
    <w:rsid w:val="00AB53D0"/>
    <w:rsid w:val="00AB7631"/>
    <w:rsid w:val="00AC010C"/>
    <w:rsid w:val="00AC14C8"/>
    <w:rsid w:val="00AC54E1"/>
    <w:rsid w:val="00AC72A0"/>
    <w:rsid w:val="00AD2439"/>
    <w:rsid w:val="00AD60A8"/>
    <w:rsid w:val="00AE54B4"/>
    <w:rsid w:val="00AF206C"/>
    <w:rsid w:val="00AF354D"/>
    <w:rsid w:val="00AF5C41"/>
    <w:rsid w:val="00B0075C"/>
    <w:rsid w:val="00B025F7"/>
    <w:rsid w:val="00B045D8"/>
    <w:rsid w:val="00B10B50"/>
    <w:rsid w:val="00B122E7"/>
    <w:rsid w:val="00B17BC3"/>
    <w:rsid w:val="00B21FD7"/>
    <w:rsid w:val="00B24BBD"/>
    <w:rsid w:val="00B276DD"/>
    <w:rsid w:val="00B35F7A"/>
    <w:rsid w:val="00B36795"/>
    <w:rsid w:val="00B36801"/>
    <w:rsid w:val="00B43E74"/>
    <w:rsid w:val="00B44997"/>
    <w:rsid w:val="00B45724"/>
    <w:rsid w:val="00B4572B"/>
    <w:rsid w:val="00B47AEB"/>
    <w:rsid w:val="00B50EB9"/>
    <w:rsid w:val="00B607BB"/>
    <w:rsid w:val="00B62E49"/>
    <w:rsid w:val="00B641FE"/>
    <w:rsid w:val="00B66CF2"/>
    <w:rsid w:val="00B75F74"/>
    <w:rsid w:val="00B83641"/>
    <w:rsid w:val="00B87C7E"/>
    <w:rsid w:val="00B9224F"/>
    <w:rsid w:val="00B9601B"/>
    <w:rsid w:val="00BA1542"/>
    <w:rsid w:val="00BA2362"/>
    <w:rsid w:val="00BA23FF"/>
    <w:rsid w:val="00BA2657"/>
    <w:rsid w:val="00BA3E26"/>
    <w:rsid w:val="00BA4361"/>
    <w:rsid w:val="00BB0F2F"/>
    <w:rsid w:val="00BB5036"/>
    <w:rsid w:val="00BB76F0"/>
    <w:rsid w:val="00BC0EE4"/>
    <w:rsid w:val="00BC17DD"/>
    <w:rsid w:val="00BC4B42"/>
    <w:rsid w:val="00BC54ED"/>
    <w:rsid w:val="00BD20AD"/>
    <w:rsid w:val="00BD2DF7"/>
    <w:rsid w:val="00BD7D85"/>
    <w:rsid w:val="00BF164F"/>
    <w:rsid w:val="00BF4077"/>
    <w:rsid w:val="00BF72B3"/>
    <w:rsid w:val="00C00C01"/>
    <w:rsid w:val="00C0642C"/>
    <w:rsid w:val="00C06C34"/>
    <w:rsid w:val="00C11A13"/>
    <w:rsid w:val="00C11B22"/>
    <w:rsid w:val="00C13B88"/>
    <w:rsid w:val="00C14C8F"/>
    <w:rsid w:val="00C169BC"/>
    <w:rsid w:val="00C21792"/>
    <w:rsid w:val="00C34A08"/>
    <w:rsid w:val="00C36EE8"/>
    <w:rsid w:val="00C43C36"/>
    <w:rsid w:val="00C51689"/>
    <w:rsid w:val="00C625B2"/>
    <w:rsid w:val="00C643DA"/>
    <w:rsid w:val="00C66059"/>
    <w:rsid w:val="00C70FF4"/>
    <w:rsid w:val="00C73700"/>
    <w:rsid w:val="00C74EF6"/>
    <w:rsid w:val="00C94B7B"/>
    <w:rsid w:val="00C975F4"/>
    <w:rsid w:val="00C97831"/>
    <w:rsid w:val="00CA47DD"/>
    <w:rsid w:val="00CA73D2"/>
    <w:rsid w:val="00CB463A"/>
    <w:rsid w:val="00CB6BB0"/>
    <w:rsid w:val="00CB6D17"/>
    <w:rsid w:val="00CD53D1"/>
    <w:rsid w:val="00CD68DF"/>
    <w:rsid w:val="00CD6B8A"/>
    <w:rsid w:val="00CD6D64"/>
    <w:rsid w:val="00CE08A1"/>
    <w:rsid w:val="00CE3CB0"/>
    <w:rsid w:val="00CE4448"/>
    <w:rsid w:val="00CE572D"/>
    <w:rsid w:val="00D00FC5"/>
    <w:rsid w:val="00D022CA"/>
    <w:rsid w:val="00D0350F"/>
    <w:rsid w:val="00D06312"/>
    <w:rsid w:val="00D116A5"/>
    <w:rsid w:val="00D11BF6"/>
    <w:rsid w:val="00D15ADD"/>
    <w:rsid w:val="00D177DC"/>
    <w:rsid w:val="00D23A73"/>
    <w:rsid w:val="00D327B9"/>
    <w:rsid w:val="00D35BAB"/>
    <w:rsid w:val="00D37C44"/>
    <w:rsid w:val="00D41F8A"/>
    <w:rsid w:val="00D430CF"/>
    <w:rsid w:val="00D43A30"/>
    <w:rsid w:val="00D452B4"/>
    <w:rsid w:val="00D45562"/>
    <w:rsid w:val="00D479FC"/>
    <w:rsid w:val="00D53000"/>
    <w:rsid w:val="00D55EC9"/>
    <w:rsid w:val="00D67FA6"/>
    <w:rsid w:val="00D713EC"/>
    <w:rsid w:val="00D71F08"/>
    <w:rsid w:val="00D71F18"/>
    <w:rsid w:val="00D73DD8"/>
    <w:rsid w:val="00D74F14"/>
    <w:rsid w:val="00D80323"/>
    <w:rsid w:val="00D81165"/>
    <w:rsid w:val="00D814BA"/>
    <w:rsid w:val="00D8521F"/>
    <w:rsid w:val="00D904E9"/>
    <w:rsid w:val="00D91E3D"/>
    <w:rsid w:val="00D91F0B"/>
    <w:rsid w:val="00D9257D"/>
    <w:rsid w:val="00D976D6"/>
    <w:rsid w:val="00DA2AF6"/>
    <w:rsid w:val="00DB4A64"/>
    <w:rsid w:val="00DC097A"/>
    <w:rsid w:val="00DC1DBC"/>
    <w:rsid w:val="00DC7206"/>
    <w:rsid w:val="00DD0BB8"/>
    <w:rsid w:val="00DD49B2"/>
    <w:rsid w:val="00DD4DFC"/>
    <w:rsid w:val="00DD7233"/>
    <w:rsid w:val="00DE1DCD"/>
    <w:rsid w:val="00DF73F4"/>
    <w:rsid w:val="00DF7B63"/>
    <w:rsid w:val="00E00FA7"/>
    <w:rsid w:val="00E02059"/>
    <w:rsid w:val="00E02BCD"/>
    <w:rsid w:val="00E02FBA"/>
    <w:rsid w:val="00E059FD"/>
    <w:rsid w:val="00E14DCF"/>
    <w:rsid w:val="00E15415"/>
    <w:rsid w:val="00E1674F"/>
    <w:rsid w:val="00E214F4"/>
    <w:rsid w:val="00E229A4"/>
    <w:rsid w:val="00E229B5"/>
    <w:rsid w:val="00E27622"/>
    <w:rsid w:val="00E307D3"/>
    <w:rsid w:val="00E31EFF"/>
    <w:rsid w:val="00E3529A"/>
    <w:rsid w:val="00E35325"/>
    <w:rsid w:val="00E356E2"/>
    <w:rsid w:val="00E37401"/>
    <w:rsid w:val="00E40FC8"/>
    <w:rsid w:val="00E431E5"/>
    <w:rsid w:val="00E51E5C"/>
    <w:rsid w:val="00E55BEE"/>
    <w:rsid w:val="00E561B0"/>
    <w:rsid w:val="00E56BB3"/>
    <w:rsid w:val="00E62221"/>
    <w:rsid w:val="00E64250"/>
    <w:rsid w:val="00E64438"/>
    <w:rsid w:val="00E664A2"/>
    <w:rsid w:val="00E70028"/>
    <w:rsid w:val="00E72F73"/>
    <w:rsid w:val="00E74568"/>
    <w:rsid w:val="00E75BA2"/>
    <w:rsid w:val="00E767AA"/>
    <w:rsid w:val="00E76C21"/>
    <w:rsid w:val="00E8312F"/>
    <w:rsid w:val="00E83699"/>
    <w:rsid w:val="00E86D5E"/>
    <w:rsid w:val="00E879DB"/>
    <w:rsid w:val="00E93A54"/>
    <w:rsid w:val="00EA2506"/>
    <w:rsid w:val="00EA5747"/>
    <w:rsid w:val="00EB5E3B"/>
    <w:rsid w:val="00EC07A0"/>
    <w:rsid w:val="00EC185E"/>
    <w:rsid w:val="00EC508F"/>
    <w:rsid w:val="00EC63B8"/>
    <w:rsid w:val="00ED63C8"/>
    <w:rsid w:val="00EE054C"/>
    <w:rsid w:val="00EE48A5"/>
    <w:rsid w:val="00EE7C26"/>
    <w:rsid w:val="00EF3065"/>
    <w:rsid w:val="00EF7B40"/>
    <w:rsid w:val="00F0789B"/>
    <w:rsid w:val="00F109C2"/>
    <w:rsid w:val="00F12690"/>
    <w:rsid w:val="00F20067"/>
    <w:rsid w:val="00F218E9"/>
    <w:rsid w:val="00F26F96"/>
    <w:rsid w:val="00F35B31"/>
    <w:rsid w:val="00F36026"/>
    <w:rsid w:val="00F374EB"/>
    <w:rsid w:val="00F3780E"/>
    <w:rsid w:val="00F40A25"/>
    <w:rsid w:val="00F410DF"/>
    <w:rsid w:val="00F41750"/>
    <w:rsid w:val="00F4510B"/>
    <w:rsid w:val="00F46DFD"/>
    <w:rsid w:val="00F51C1B"/>
    <w:rsid w:val="00F60147"/>
    <w:rsid w:val="00F71B79"/>
    <w:rsid w:val="00F751FE"/>
    <w:rsid w:val="00F77C45"/>
    <w:rsid w:val="00F820D5"/>
    <w:rsid w:val="00F91D11"/>
    <w:rsid w:val="00F93E09"/>
    <w:rsid w:val="00F941E4"/>
    <w:rsid w:val="00F9617C"/>
    <w:rsid w:val="00FA1FBF"/>
    <w:rsid w:val="00FA5AFF"/>
    <w:rsid w:val="00FB0537"/>
    <w:rsid w:val="00FB4EA8"/>
    <w:rsid w:val="00FB5338"/>
    <w:rsid w:val="00FD09DF"/>
    <w:rsid w:val="00FD1EE4"/>
    <w:rsid w:val="00FE3D95"/>
    <w:rsid w:val="00FF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515FCB8-3CC5-42D2-84DB-021E8934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3B8"/>
    <w:pPr>
      <w:spacing w:after="20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3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C63B8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EC63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C63B8"/>
    <w:rPr>
      <w:rFonts w:ascii="Calibri" w:eastAsia="Times New Roman" w:hAnsi="Calibri" w:cs="Times New Roman"/>
    </w:rPr>
  </w:style>
  <w:style w:type="character" w:styleId="a7">
    <w:name w:val="page number"/>
    <w:basedOn w:val="a0"/>
    <w:rsid w:val="00EC63B8"/>
  </w:style>
  <w:style w:type="paragraph" w:styleId="2">
    <w:name w:val="Body Text 2"/>
    <w:basedOn w:val="a"/>
    <w:link w:val="20"/>
    <w:rsid w:val="00EC63B8"/>
    <w:pPr>
      <w:spacing w:after="120" w:line="480" w:lineRule="auto"/>
      <w:jc w:val="left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C63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E37401"/>
    <w:pPr>
      <w:widowControl w:val="0"/>
      <w:autoSpaceDE w:val="0"/>
      <w:autoSpaceDN w:val="0"/>
      <w:adjustRightInd w:val="0"/>
      <w:spacing w:after="120"/>
      <w:ind w:left="283"/>
      <w:jc w:val="left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374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"/>
    <w:basedOn w:val="a"/>
    <w:link w:val="a9"/>
    <w:semiHidden/>
    <w:rsid w:val="002B4918"/>
    <w:pPr>
      <w:spacing w:after="120"/>
      <w:jc w:val="left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2B4918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1">
    <w:name w:val="Знак Знак2 Знак Знак Знак Знак Знак Знак Знак Знак Знак Знак Знак Знак Знак Знак"/>
    <w:basedOn w:val="a"/>
    <w:autoRedefine/>
    <w:rsid w:val="006E77AC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rsid w:val="002620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 Spacing"/>
    <w:uiPriority w:val="1"/>
    <w:qFormat/>
    <w:rsid w:val="00676884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311B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11B4D"/>
    <w:rPr>
      <w:rFonts w:ascii="Segoe UI" w:eastAsia="Times New Roman" w:hAnsi="Segoe UI" w:cs="Segoe UI"/>
      <w:sz w:val="18"/>
      <w:szCs w:val="18"/>
    </w:rPr>
  </w:style>
  <w:style w:type="paragraph" w:customStyle="1" w:styleId="22">
    <w:name w:val="Знак Знак2 Знак Знак Знак Знак Знак Знак Знак Знак Знак Знак Знак Знак Знак Знак"/>
    <w:basedOn w:val="a"/>
    <w:autoRedefine/>
    <w:rsid w:val="00C36EE8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paragraph" w:customStyle="1" w:styleId="23">
    <w:name w:val="Знак Знак2 Знак Знак Знак Знак Знак Знак Знак Знак Знак Знак Знак Знак Знак Знак"/>
    <w:basedOn w:val="a"/>
    <w:autoRedefine/>
    <w:rsid w:val="006F5314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character" w:customStyle="1" w:styleId="markedcontent">
    <w:name w:val="markedcontent"/>
    <w:basedOn w:val="a0"/>
    <w:rsid w:val="008D1053"/>
  </w:style>
  <w:style w:type="character" w:styleId="ad">
    <w:name w:val="annotation reference"/>
    <w:basedOn w:val="a0"/>
    <w:uiPriority w:val="99"/>
    <w:semiHidden/>
    <w:unhideWhenUsed/>
    <w:rsid w:val="00D55EC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55EC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55EC9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69721A9429BC0818DDFB1EC3BE3B6FF95ABB0DEA36F619094835B07B316D87488E68118EC6E79F4A00FBE2185A27BD6F14B77FB9915A15951245J6X0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97A99-ED90-4A5C-957B-500534963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10830</Words>
  <Characters>61733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Заира Зубайруева</dc:creator>
  <cp:keywords/>
  <dc:description/>
  <cp:lastModifiedBy>Антонина Ивановна Идрисова</cp:lastModifiedBy>
  <cp:revision>2</cp:revision>
  <cp:lastPrinted>2020-10-27T13:00:00Z</cp:lastPrinted>
  <dcterms:created xsi:type="dcterms:W3CDTF">2021-10-27T08:19:00Z</dcterms:created>
  <dcterms:modified xsi:type="dcterms:W3CDTF">2021-10-27T08:19:00Z</dcterms:modified>
</cp:coreProperties>
</file>